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217" w:rsidRPr="0046698F" w:rsidRDefault="0046698F">
      <w:pPr>
        <w:spacing w:after="8" w:line="265" w:lineRule="auto"/>
        <w:ind w:left="1042" w:right="278" w:hanging="10"/>
        <w:jc w:val="left"/>
        <w:rPr>
          <w:lang w:val="fr-CH"/>
        </w:rPr>
      </w:pPr>
      <w:bookmarkStart w:id="0" w:name="_GoBack"/>
      <w:bookmarkEnd w:id="0"/>
      <w:r>
        <w:rPr>
          <w:noProof/>
        </w:rPr>
        <w:drawing>
          <wp:anchor distT="0" distB="0" distL="114300" distR="114300" simplePos="0" relativeHeight="251658240" behindDoc="0" locked="0" layoutInCell="1" allowOverlap="0">
            <wp:simplePos x="0" y="0"/>
            <wp:positionH relativeFrom="column">
              <wp:posOffset>4496404</wp:posOffset>
            </wp:positionH>
            <wp:positionV relativeFrom="paragraph">
              <wp:posOffset>-73673</wp:posOffset>
            </wp:positionV>
            <wp:extent cx="2539325" cy="393229"/>
            <wp:effectExtent l="0" t="0" r="0" b="0"/>
            <wp:wrapSquare wrapText="bothSides"/>
            <wp:docPr id="2400" name="Picture 2400"/>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5"/>
                    <a:stretch>
                      <a:fillRect/>
                    </a:stretch>
                  </pic:blipFill>
                  <pic:spPr>
                    <a:xfrm>
                      <a:off x="0" y="0"/>
                      <a:ext cx="2539325" cy="393229"/>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884039</wp:posOffset>
            </wp:positionH>
            <wp:positionV relativeFrom="paragraph">
              <wp:posOffset>127513</wp:posOffset>
            </wp:positionV>
            <wp:extent cx="704183" cy="18290"/>
            <wp:effectExtent l="0" t="0" r="0" b="0"/>
            <wp:wrapSquare wrapText="bothSides"/>
            <wp:docPr id="2401" name="Picture 2401"/>
            <wp:cNvGraphicFramePr/>
            <a:graphic xmlns:a="http://schemas.openxmlformats.org/drawingml/2006/main">
              <a:graphicData uri="http://schemas.openxmlformats.org/drawingml/2006/picture">
                <pic:pic xmlns:pic="http://schemas.openxmlformats.org/drawingml/2006/picture">
                  <pic:nvPicPr>
                    <pic:cNvPr id="2401" name="Picture 2401"/>
                    <pic:cNvPicPr/>
                  </pic:nvPicPr>
                  <pic:blipFill>
                    <a:blip r:embed="rId6"/>
                    <a:stretch>
                      <a:fillRect/>
                    </a:stretch>
                  </pic:blipFill>
                  <pic:spPr>
                    <a:xfrm>
                      <a:off x="0" y="0"/>
                      <a:ext cx="704183" cy="18290"/>
                    </a:xfrm>
                    <a:prstGeom prst="rect">
                      <a:avLst/>
                    </a:prstGeom>
                  </pic:spPr>
                </pic:pic>
              </a:graphicData>
            </a:graphic>
          </wp:anchor>
        </w:drawing>
      </w:r>
      <w:r w:rsidRPr="0046698F">
        <w:rPr>
          <w:sz w:val="22"/>
          <w:lang w:val="fr-CH"/>
        </w:rPr>
        <w:t>ROYAUME DU MAROC</w:t>
      </w:r>
    </w:p>
    <w:p w:rsidR="00194217" w:rsidRPr="0046698F" w:rsidRDefault="0046698F">
      <w:pPr>
        <w:spacing w:before="59" w:after="0" w:line="259" w:lineRule="auto"/>
        <w:ind w:left="0" w:right="278" w:firstLine="0"/>
        <w:jc w:val="left"/>
        <w:rPr>
          <w:lang w:val="fr-CH"/>
        </w:rPr>
      </w:pPr>
      <w:r w:rsidRPr="0046698F">
        <w:rPr>
          <w:lang w:val="fr-CH"/>
        </w:rPr>
        <w:t>Office National de l'</w:t>
      </w:r>
      <w:proofErr w:type="spellStart"/>
      <w:r w:rsidRPr="0046698F">
        <w:rPr>
          <w:lang w:val="fr-CH"/>
        </w:rPr>
        <w:t>Etectrícité</w:t>
      </w:r>
      <w:proofErr w:type="spellEnd"/>
      <w:r w:rsidRPr="0046698F">
        <w:rPr>
          <w:lang w:val="fr-CH"/>
        </w:rPr>
        <w:t xml:space="preserve"> et de l'Eau Potable</w:t>
      </w:r>
    </w:p>
    <w:p w:rsidR="00194217" w:rsidRDefault="0046698F">
      <w:pPr>
        <w:spacing w:after="168" w:line="259" w:lineRule="auto"/>
        <w:ind w:left="10" w:firstLine="0"/>
        <w:jc w:val="left"/>
      </w:pPr>
      <w:r>
        <w:rPr>
          <w:noProof/>
        </w:rPr>
        <w:drawing>
          <wp:inline distT="0" distB="0" distL="0" distR="0">
            <wp:extent cx="1508963" cy="18290"/>
            <wp:effectExtent l="0" t="0" r="0" b="0"/>
            <wp:docPr id="10756" name="Picture 10756"/>
            <wp:cNvGraphicFramePr/>
            <a:graphic xmlns:a="http://schemas.openxmlformats.org/drawingml/2006/main">
              <a:graphicData uri="http://schemas.openxmlformats.org/drawingml/2006/picture">
                <pic:pic xmlns:pic="http://schemas.openxmlformats.org/drawingml/2006/picture">
                  <pic:nvPicPr>
                    <pic:cNvPr id="10756" name="Picture 10756"/>
                    <pic:cNvPicPr/>
                  </pic:nvPicPr>
                  <pic:blipFill>
                    <a:blip r:embed="rId7"/>
                    <a:stretch>
                      <a:fillRect/>
                    </a:stretch>
                  </pic:blipFill>
                  <pic:spPr>
                    <a:xfrm>
                      <a:off x="0" y="0"/>
                      <a:ext cx="1508963" cy="18290"/>
                    </a:xfrm>
                    <a:prstGeom prst="rect">
                      <a:avLst/>
                    </a:prstGeom>
                  </pic:spPr>
                </pic:pic>
              </a:graphicData>
            </a:graphic>
          </wp:inline>
        </w:drawing>
      </w:r>
    </w:p>
    <w:p w:rsidR="00194217" w:rsidRPr="0046698F" w:rsidRDefault="0046698F">
      <w:pPr>
        <w:spacing w:after="763" w:line="265" w:lineRule="auto"/>
        <w:ind w:left="1417" w:right="278" w:hanging="10"/>
        <w:jc w:val="left"/>
        <w:rPr>
          <w:lang w:val="fr-CH"/>
        </w:rPr>
      </w:pPr>
      <w:r w:rsidRPr="0046698F">
        <w:rPr>
          <w:sz w:val="22"/>
          <w:lang w:val="fr-CH"/>
        </w:rPr>
        <w:t>Branche Eau</w:t>
      </w:r>
    </w:p>
    <w:p w:rsidR="00194217" w:rsidRPr="0046698F" w:rsidRDefault="0046698F">
      <w:pPr>
        <w:pStyle w:val="Heading1"/>
        <w:tabs>
          <w:tab w:val="center" w:pos="7842"/>
          <w:tab w:val="center" w:pos="9145"/>
          <w:tab w:val="right" w:pos="11358"/>
        </w:tabs>
        <w:ind w:right="0"/>
        <w:jc w:val="left"/>
        <w:rPr>
          <w:lang w:val="fr-CH"/>
        </w:rPr>
      </w:pPr>
      <w:r w:rsidRPr="0046698F">
        <w:rPr>
          <w:rFonts w:ascii="Courier New" w:eastAsia="Courier New" w:hAnsi="Courier New" w:cs="Courier New"/>
          <w:lang w:val="fr-CH"/>
        </w:rPr>
        <w:tab/>
      </w:r>
      <w:r w:rsidRPr="0046698F">
        <w:rPr>
          <w:lang w:val="fr-CH"/>
        </w:rPr>
        <w:t>A</w:t>
      </w:r>
      <w:r w:rsidRPr="0046698F">
        <w:rPr>
          <w:lang w:val="fr-CH"/>
        </w:rPr>
        <w:tab/>
        <w:t xml:space="preserve">0 </w:t>
      </w:r>
      <w:r w:rsidRPr="0046698F">
        <w:rPr>
          <w:lang w:val="fr-CH"/>
        </w:rPr>
        <w:tab/>
        <w:t>2019</w:t>
      </w:r>
      <w:r>
        <w:rPr>
          <w:noProof/>
        </w:rPr>
        <w:drawing>
          <wp:inline distT="0" distB="0" distL="0" distR="0">
            <wp:extent cx="146324" cy="155463"/>
            <wp:effectExtent l="0" t="0" r="0" b="0"/>
            <wp:docPr id="10758" name="Picture 10758"/>
            <wp:cNvGraphicFramePr/>
            <a:graphic xmlns:a="http://schemas.openxmlformats.org/drawingml/2006/main">
              <a:graphicData uri="http://schemas.openxmlformats.org/drawingml/2006/picture">
                <pic:pic xmlns:pic="http://schemas.openxmlformats.org/drawingml/2006/picture">
                  <pic:nvPicPr>
                    <pic:cNvPr id="10758" name="Picture 10758"/>
                    <pic:cNvPicPr/>
                  </pic:nvPicPr>
                  <pic:blipFill>
                    <a:blip r:embed="rId8"/>
                    <a:stretch>
                      <a:fillRect/>
                    </a:stretch>
                  </pic:blipFill>
                  <pic:spPr>
                    <a:xfrm>
                      <a:off x="0" y="0"/>
                      <a:ext cx="146324" cy="155463"/>
                    </a:xfrm>
                    <a:prstGeom prst="rect">
                      <a:avLst/>
                    </a:prstGeom>
                  </pic:spPr>
                </pic:pic>
              </a:graphicData>
            </a:graphic>
          </wp:inline>
        </w:drawing>
      </w:r>
    </w:p>
    <w:p w:rsidR="00194217" w:rsidRPr="0046698F" w:rsidRDefault="0046698F">
      <w:pPr>
        <w:spacing w:after="417" w:line="240" w:lineRule="auto"/>
        <w:ind w:left="5281" w:right="888" w:firstLine="0"/>
        <w:jc w:val="center"/>
        <w:rPr>
          <w:lang w:val="fr-CH"/>
        </w:rPr>
      </w:pPr>
      <w:r w:rsidRPr="0046698F">
        <w:rPr>
          <w:rFonts w:ascii="Calibri" w:eastAsia="Calibri" w:hAnsi="Calibri" w:cs="Calibri"/>
          <w:sz w:val="26"/>
          <w:lang w:val="fr-CH"/>
        </w:rPr>
        <w:t>Monsieur l'Attaché Commercial de l'Ambassade de la République Suisse</w:t>
      </w:r>
    </w:p>
    <w:p w:rsidR="00194217" w:rsidRPr="0046698F" w:rsidRDefault="0046698F">
      <w:pPr>
        <w:spacing w:after="432" w:line="259" w:lineRule="auto"/>
        <w:ind w:left="6577" w:firstLine="0"/>
        <w:jc w:val="left"/>
        <w:rPr>
          <w:lang w:val="fr-CH"/>
        </w:rPr>
      </w:pPr>
      <w:r w:rsidRPr="0046698F">
        <w:rPr>
          <w:rFonts w:ascii="Calibri" w:eastAsia="Calibri" w:hAnsi="Calibri" w:cs="Calibri"/>
          <w:sz w:val="26"/>
          <w:lang w:val="fr-CH"/>
        </w:rPr>
        <w:t>Square Berkane - RABAT</w:t>
      </w:r>
    </w:p>
    <w:p w:rsidR="00194217" w:rsidRPr="0046698F" w:rsidRDefault="0046698F">
      <w:pPr>
        <w:spacing w:after="0" w:line="259" w:lineRule="auto"/>
        <w:ind w:left="2170" w:firstLine="0"/>
        <w:jc w:val="left"/>
        <w:rPr>
          <w:lang w:val="fr-CH"/>
        </w:rPr>
      </w:pPr>
      <w:r w:rsidRPr="0046698F">
        <w:rPr>
          <w:rFonts w:ascii="Calibri" w:eastAsia="Calibri" w:hAnsi="Calibri" w:cs="Calibri"/>
          <w:sz w:val="50"/>
          <w:lang w:val="fr-CH"/>
        </w:rPr>
        <w:t>2/2 0 9 4</w:t>
      </w:r>
    </w:p>
    <w:p w:rsidR="00194217" w:rsidRPr="0046698F" w:rsidRDefault="0046698F">
      <w:pPr>
        <w:spacing w:after="580" w:line="268" w:lineRule="auto"/>
        <w:ind w:left="941" w:right="897" w:hanging="5"/>
        <w:rPr>
          <w:lang w:val="fr-CH"/>
        </w:rPr>
      </w:pPr>
      <w:r>
        <w:rPr>
          <w:noProof/>
        </w:rPr>
        <w:drawing>
          <wp:inline distT="0" distB="0" distL="0" distR="0">
            <wp:extent cx="1255945" cy="146318"/>
            <wp:effectExtent l="0" t="0" r="0" b="0"/>
            <wp:docPr id="2404" name="Picture 2404"/>
            <wp:cNvGraphicFramePr/>
            <a:graphic xmlns:a="http://schemas.openxmlformats.org/drawingml/2006/main">
              <a:graphicData uri="http://schemas.openxmlformats.org/drawingml/2006/picture">
                <pic:pic xmlns:pic="http://schemas.openxmlformats.org/drawingml/2006/picture">
                  <pic:nvPicPr>
                    <pic:cNvPr id="2404" name="Picture 2404"/>
                    <pic:cNvPicPr/>
                  </pic:nvPicPr>
                  <pic:blipFill>
                    <a:blip r:embed="rId9"/>
                    <a:stretch>
                      <a:fillRect/>
                    </a:stretch>
                  </pic:blipFill>
                  <pic:spPr>
                    <a:xfrm>
                      <a:off x="0" y="0"/>
                      <a:ext cx="1255945" cy="146318"/>
                    </a:xfrm>
                    <a:prstGeom prst="rect">
                      <a:avLst/>
                    </a:prstGeom>
                  </pic:spPr>
                </pic:pic>
              </a:graphicData>
            </a:graphic>
          </wp:inline>
        </w:drawing>
      </w:r>
      <w:r w:rsidRPr="0046698F">
        <w:rPr>
          <w:rFonts w:ascii="Calibri" w:eastAsia="Calibri" w:hAnsi="Calibri" w:cs="Calibri"/>
          <w:sz w:val="24"/>
          <w:lang w:val="fr-CH"/>
        </w:rPr>
        <w:t>/DAM/AE/2019</w:t>
      </w:r>
      <w:r>
        <w:rPr>
          <w:noProof/>
        </w:rPr>
        <w:drawing>
          <wp:inline distT="0" distB="0" distL="0" distR="0">
            <wp:extent cx="54871" cy="54869"/>
            <wp:effectExtent l="0" t="0" r="0" b="0"/>
            <wp:docPr id="10760" name="Picture 10760"/>
            <wp:cNvGraphicFramePr/>
            <a:graphic xmlns:a="http://schemas.openxmlformats.org/drawingml/2006/main">
              <a:graphicData uri="http://schemas.openxmlformats.org/drawingml/2006/picture">
                <pic:pic xmlns:pic="http://schemas.openxmlformats.org/drawingml/2006/picture">
                  <pic:nvPicPr>
                    <pic:cNvPr id="10760" name="Picture 10760"/>
                    <pic:cNvPicPr/>
                  </pic:nvPicPr>
                  <pic:blipFill>
                    <a:blip r:embed="rId10"/>
                    <a:stretch>
                      <a:fillRect/>
                    </a:stretch>
                  </pic:blipFill>
                  <pic:spPr>
                    <a:xfrm>
                      <a:off x="0" y="0"/>
                      <a:ext cx="54871" cy="54869"/>
                    </a:xfrm>
                    <a:prstGeom prst="rect">
                      <a:avLst/>
                    </a:prstGeom>
                  </pic:spPr>
                </pic:pic>
              </a:graphicData>
            </a:graphic>
          </wp:inline>
        </w:drawing>
      </w:r>
    </w:p>
    <w:p w:rsidR="00194217" w:rsidRPr="0046698F" w:rsidRDefault="0046698F">
      <w:pPr>
        <w:tabs>
          <w:tab w:val="center" w:pos="1428"/>
          <w:tab w:val="center" w:pos="6169"/>
        </w:tabs>
        <w:spacing w:after="0" w:line="268" w:lineRule="auto"/>
        <w:ind w:left="0" w:firstLine="0"/>
        <w:jc w:val="left"/>
        <w:rPr>
          <w:lang w:val="fr-CH"/>
        </w:rPr>
      </w:pPr>
      <w:r w:rsidRPr="0046698F">
        <w:rPr>
          <w:sz w:val="24"/>
          <w:lang w:val="fr-CH"/>
        </w:rPr>
        <w:tab/>
      </w:r>
      <w:r w:rsidRPr="0046698F">
        <w:rPr>
          <w:rFonts w:ascii="Calibri" w:eastAsia="Calibri" w:hAnsi="Calibri" w:cs="Calibri"/>
          <w:sz w:val="24"/>
          <w:u w:val="single" w:color="000000"/>
          <w:lang w:val="fr-CH"/>
        </w:rPr>
        <w:t>OBJET :</w:t>
      </w:r>
      <w:r w:rsidRPr="0046698F">
        <w:rPr>
          <w:rFonts w:ascii="Calibri" w:eastAsia="Calibri" w:hAnsi="Calibri" w:cs="Calibri"/>
          <w:sz w:val="24"/>
          <w:u w:val="single" w:color="000000"/>
          <w:lang w:val="fr-CH"/>
        </w:rPr>
        <w:tab/>
      </w:r>
      <w:r w:rsidRPr="0046698F">
        <w:rPr>
          <w:rFonts w:ascii="Calibri" w:eastAsia="Calibri" w:hAnsi="Calibri" w:cs="Calibri"/>
          <w:sz w:val="24"/>
          <w:lang w:val="fr-CH"/>
        </w:rPr>
        <w:t>ACQUISITION DU MATERIEL D'EXPLOITATION ET D'ENTRETIEN</w:t>
      </w:r>
    </w:p>
    <w:p w:rsidR="00194217" w:rsidRPr="0046698F" w:rsidRDefault="0046698F">
      <w:pPr>
        <w:spacing w:after="72" w:line="268" w:lineRule="auto"/>
        <w:ind w:left="2630" w:right="897" w:hanging="5"/>
        <w:rPr>
          <w:lang w:val="fr-CH"/>
        </w:rPr>
      </w:pPr>
      <w:r w:rsidRPr="0046698F">
        <w:rPr>
          <w:rFonts w:ascii="Calibri" w:eastAsia="Calibri" w:hAnsi="Calibri" w:cs="Calibri"/>
          <w:sz w:val="24"/>
          <w:lang w:val="fr-CH"/>
        </w:rPr>
        <w:t>POUR LES SERVICES D'ASSAINISSEMENT LIQUIDE DES CENTRES DE</w:t>
      </w:r>
    </w:p>
    <w:p w:rsidR="00194217" w:rsidRPr="0046698F" w:rsidRDefault="0046698F">
      <w:pPr>
        <w:spacing w:after="0" w:line="268" w:lineRule="auto"/>
        <w:ind w:left="2630" w:right="897" w:hanging="5"/>
        <w:rPr>
          <w:lang w:val="fr-CH"/>
        </w:rPr>
      </w:pPr>
      <w:r w:rsidRPr="0046698F">
        <w:rPr>
          <w:rFonts w:ascii="Calibri" w:eastAsia="Calibri" w:hAnsi="Calibri" w:cs="Calibri"/>
          <w:sz w:val="24"/>
          <w:lang w:val="fr-CH"/>
        </w:rPr>
        <w:t>: OUEZZANE SEBT EL GUERDANE - TAMANAR - GHAFSAI TAGHJIJT - MIRLEFT</w:t>
      </w:r>
    </w:p>
    <w:p w:rsidR="00194217" w:rsidRPr="0046698F" w:rsidRDefault="0046698F">
      <w:pPr>
        <w:spacing w:after="185" w:line="268" w:lineRule="auto"/>
        <w:ind w:left="2630" w:right="897" w:hanging="5"/>
        <w:rPr>
          <w:lang w:val="fr-CH"/>
        </w:rPr>
      </w:pPr>
      <w:r w:rsidRPr="0046698F">
        <w:rPr>
          <w:rFonts w:ascii="Calibri" w:eastAsia="Calibri" w:hAnsi="Calibri" w:cs="Calibri"/>
          <w:sz w:val="24"/>
          <w:lang w:val="fr-CH"/>
        </w:rPr>
        <w:t>FOURNITURE DE MATERIEL D'HYDROCURAGE</w:t>
      </w:r>
    </w:p>
    <w:p w:rsidR="00194217" w:rsidRPr="0046698F" w:rsidRDefault="0046698F">
      <w:pPr>
        <w:spacing w:after="1116" w:line="268" w:lineRule="auto"/>
        <w:ind w:left="2630" w:right="897" w:hanging="5"/>
        <w:rPr>
          <w:lang w:val="fr-CH"/>
        </w:rPr>
      </w:pPr>
      <w:r w:rsidRPr="0046698F">
        <w:rPr>
          <w:rFonts w:ascii="Calibri" w:eastAsia="Calibri" w:hAnsi="Calibri" w:cs="Calibri"/>
          <w:sz w:val="24"/>
          <w:lang w:val="fr-CH"/>
        </w:rPr>
        <w:t xml:space="preserve">Appel </w:t>
      </w:r>
      <w:proofErr w:type="spellStart"/>
      <w:r w:rsidRPr="0046698F">
        <w:rPr>
          <w:rFonts w:ascii="Calibri" w:eastAsia="Calibri" w:hAnsi="Calibri" w:cs="Calibri"/>
          <w:sz w:val="24"/>
          <w:lang w:val="fr-CH"/>
        </w:rPr>
        <w:t>d</w:t>
      </w:r>
      <w:r w:rsidRPr="0046698F">
        <w:rPr>
          <w:rFonts w:ascii="Calibri" w:eastAsia="Calibri" w:hAnsi="Calibri" w:cs="Calibri"/>
          <w:sz w:val="24"/>
          <w:vertAlign w:val="superscript"/>
          <w:lang w:val="fr-CH"/>
        </w:rPr>
        <w:t>t</w:t>
      </w:r>
      <w:r w:rsidRPr="0046698F">
        <w:rPr>
          <w:rFonts w:ascii="Calibri" w:eastAsia="Calibri" w:hAnsi="Calibri" w:cs="Calibri"/>
          <w:sz w:val="24"/>
          <w:lang w:val="fr-CH"/>
        </w:rPr>
        <w:t>offres</w:t>
      </w:r>
      <w:proofErr w:type="spellEnd"/>
      <w:r w:rsidRPr="0046698F">
        <w:rPr>
          <w:rFonts w:ascii="Calibri" w:eastAsia="Calibri" w:hAnsi="Calibri" w:cs="Calibri"/>
          <w:sz w:val="24"/>
          <w:lang w:val="fr-CH"/>
        </w:rPr>
        <w:t xml:space="preserve"> ouvert International N</w:t>
      </w:r>
      <w:r w:rsidRPr="0046698F">
        <w:rPr>
          <w:rFonts w:ascii="Calibri" w:eastAsia="Calibri" w:hAnsi="Calibri" w:cs="Calibri"/>
          <w:sz w:val="24"/>
          <w:vertAlign w:val="superscript"/>
          <w:lang w:val="fr-CH"/>
        </w:rPr>
        <w:t>0</w:t>
      </w:r>
      <w:r w:rsidRPr="0046698F">
        <w:rPr>
          <w:rFonts w:ascii="Calibri" w:eastAsia="Calibri" w:hAnsi="Calibri" w:cs="Calibri"/>
          <w:sz w:val="24"/>
          <w:lang w:val="fr-CH"/>
        </w:rPr>
        <w:t>58</w:t>
      </w:r>
      <w:r w:rsidRPr="0046698F">
        <w:rPr>
          <w:rFonts w:ascii="Calibri" w:eastAsia="Calibri" w:hAnsi="Calibri" w:cs="Calibri"/>
          <w:sz w:val="24"/>
          <w:lang w:val="fr-CH"/>
        </w:rPr>
        <w:t>/DAM/AE/2018</w:t>
      </w:r>
    </w:p>
    <w:p w:rsidR="00194217" w:rsidRPr="0046698F" w:rsidRDefault="0046698F">
      <w:pPr>
        <w:spacing w:after="296" w:line="268" w:lineRule="auto"/>
        <w:ind w:left="1013" w:right="897" w:hanging="5"/>
        <w:rPr>
          <w:lang w:val="fr-CH"/>
        </w:rPr>
      </w:pPr>
      <w:r w:rsidRPr="0046698F">
        <w:rPr>
          <w:rFonts w:ascii="Calibri" w:eastAsia="Calibri" w:hAnsi="Calibri" w:cs="Calibri"/>
          <w:sz w:val="24"/>
          <w:lang w:val="fr-CH"/>
        </w:rPr>
        <w:t>Monsieur,</w:t>
      </w:r>
    </w:p>
    <w:p w:rsidR="00194217" w:rsidRPr="0046698F" w:rsidRDefault="0046698F">
      <w:pPr>
        <w:spacing w:after="555" w:line="268" w:lineRule="auto"/>
        <w:ind w:left="1023" w:right="897" w:hanging="5"/>
        <w:rPr>
          <w:lang w:val="fr-CH"/>
        </w:rPr>
      </w:pPr>
      <w:r w:rsidRPr="0046698F">
        <w:rPr>
          <w:rFonts w:ascii="Calibri" w:eastAsia="Calibri" w:hAnsi="Calibri" w:cs="Calibri"/>
          <w:sz w:val="24"/>
          <w:lang w:val="fr-CH"/>
        </w:rPr>
        <w:t>Afin de permettre aux entreprises de votre pays de prendre connaissance de la consultation internationale citée en objet, j'ai l'honneur de vous demander de bien vouloir assurer une large diffusion de l'avis ci -joint.</w:t>
      </w:r>
    </w:p>
    <w:p w:rsidR="00194217" w:rsidRPr="0046698F" w:rsidRDefault="0046698F">
      <w:pPr>
        <w:spacing w:after="28" w:line="268" w:lineRule="auto"/>
        <w:ind w:left="1037" w:right="897" w:hanging="5"/>
        <w:rPr>
          <w:lang w:val="fr-CH"/>
        </w:rPr>
      </w:pPr>
      <w:r w:rsidRPr="0046698F">
        <w:rPr>
          <w:rFonts w:ascii="Calibri" w:eastAsia="Calibri" w:hAnsi="Calibri" w:cs="Calibri"/>
          <w:sz w:val="24"/>
          <w:lang w:val="fr-CH"/>
        </w:rPr>
        <w:t>Veuillez agrée</w:t>
      </w:r>
      <w:r w:rsidRPr="0046698F">
        <w:rPr>
          <w:rFonts w:ascii="Calibri" w:eastAsia="Calibri" w:hAnsi="Calibri" w:cs="Calibri"/>
          <w:sz w:val="24"/>
          <w:lang w:val="fr-CH"/>
        </w:rPr>
        <w:t>r, Monsieur, l'assurance de mes considérations distinguées</w:t>
      </w:r>
    </w:p>
    <w:p w:rsidR="00194217" w:rsidRDefault="0046698F">
      <w:pPr>
        <w:spacing w:after="869" w:line="259" w:lineRule="auto"/>
        <w:ind w:left="1066" w:firstLine="0"/>
        <w:jc w:val="left"/>
      </w:pPr>
      <w:r>
        <w:rPr>
          <w:noProof/>
          <w:sz w:val="22"/>
        </w:rPr>
        <mc:AlternateContent>
          <mc:Choice Requires="wpg">
            <w:drawing>
              <wp:inline distT="0" distB="0" distL="0" distR="0">
                <wp:extent cx="5136570" cy="2313652"/>
                <wp:effectExtent l="0" t="0" r="0" b="0"/>
                <wp:docPr id="10231" name="Group 10231"/>
                <wp:cNvGraphicFramePr/>
                <a:graphic xmlns:a="http://schemas.openxmlformats.org/drawingml/2006/main">
                  <a:graphicData uri="http://schemas.microsoft.com/office/word/2010/wordprocessingGroup">
                    <wpg:wgp>
                      <wpg:cNvGrpSpPr/>
                      <wpg:grpSpPr>
                        <a:xfrm>
                          <a:off x="0" y="0"/>
                          <a:ext cx="5136570" cy="2313652"/>
                          <a:chOff x="0" y="0"/>
                          <a:chExt cx="5136570" cy="2313652"/>
                        </a:xfrm>
                      </wpg:grpSpPr>
                      <pic:pic xmlns:pic="http://schemas.openxmlformats.org/drawingml/2006/picture">
                        <pic:nvPicPr>
                          <pic:cNvPr id="10762" name="Picture 10762"/>
                          <pic:cNvPicPr/>
                        </pic:nvPicPr>
                        <pic:blipFill>
                          <a:blip r:embed="rId11"/>
                          <a:stretch>
                            <a:fillRect/>
                          </a:stretch>
                        </pic:blipFill>
                        <pic:spPr>
                          <a:xfrm>
                            <a:off x="554810" y="0"/>
                            <a:ext cx="4581759" cy="2313652"/>
                          </a:xfrm>
                          <a:prstGeom prst="rect">
                            <a:avLst/>
                          </a:prstGeom>
                        </pic:spPr>
                      </pic:pic>
                      <wps:wsp>
                        <wps:cNvPr id="160" name="Rectangle 160"/>
                        <wps:cNvSpPr/>
                        <wps:spPr>
                          <a:xfrm>
                            <a:off x="0" y="1390021"/>
                            <a:ext cx="591940" cy="206765"/>
                          </a:xfrm>
                          <a:prstGeom prst="rect">
                            <a:avLst/>
                          </a:prstGeom>
                          <a:ln>
                            <a:noFill/>
                          </a:ln>
                        </wps:spPr>
                        <wps:txbx>
                          <w:txbxContent>
                            <w:p w:rsidR="00194217" w:rsidRDefault="0046698F">
                              <w:pPr>
                                <w:spacing w:after="160" w:line="259" w:lineRule="auto"/>
                                <w:ind w:left="0" w:firstLine="0"/>
                                <w:jc w:val="left"/>
                              </w:pPr>
                              <w:proofErr w:type="spellStart"/>
                              <w:r>
                                <w:rPr>
                                  <w:rFonts w:ascii="Calibri" w:eastAsia="Calibri" w:hAnsi="Calibri" w:cs="Calibri"/>
                                  <w:sz w:val="24"/>
                                </w:rPr>
                                <w:t>Pièces</w:t>
                              </w:r>
                              <w:proofErr w:type="spellEnd"/>
                              <w:r>
                                <w:rPr>
                                  <w:rFonts w:ascii="Calibri" w:eastAsia="Calibri" w:hAnsi="Calibri" w:cs="Calibri"/>
                                  <w:sz w:val="24"/>
                                </w:rPr>
                                <w:t xml:space="preserve"> </w:t>
                              </w:r>
                            </w:p>
                          </w:txbxContent>
                        </wps:txbx>
                        <wps:bodyPr horzOverflow="overflow" vert="horz" lIns="0" tIns="0" rIns="0" bIns="0" rtlCol="0">
                          <a:noAutofit/>
                        </wps:bodyPr>
                      </wps:wsp>
                      <wps:wsp>
                        <wps:cNvPr id="161" name="Rectangle 161"/>
                        <wps:cNvSpPr/>
                        <wps:spPr>
                          <a:xfrm>
                            <a:off x="445068" y="1390021"/>
                            <a:ext cx="567614" cy="206765"/>
                          </a:xfrm>
                          <a:prstGeom prst="rect">
                            <a:avLst/>
                          </a:prstGeom>
                          <a:ln>
                            <a:noFill/>
                          </a:ln>
                        </wps:spPr>
                        <wps:txbx>
                          <w:txbxContent>
                            <w:p w:rsidR="00194217" w:rsidRDefault="0046698F">
                              <w:pPr>
                                <w:spacing w:after="160" w:line="259" w:lineRule="auto"/>
                                <w:ind w:left="0" w:firstLine="0"/>
                                <w:jc w:val="left"/>
                              </w:pPr>
                              <w:proofErr w:type="spellStart"/>
                              <w:r>
                                <w:rPr>
                                  <w:rFonts w:ascii="Calibri" w:eastAsia="Calibri" w:hAnsi="Calibri" w:cs="Calibri"/>
                                  <w:sz w:val="24"/>
                                </w:rPr>
                                <w:t>jointes</w:t>
                              </w:r>
                              <w:proofErr w:type="spellEnd"/>
                            </w:p>
                          </w:txbxContent>
                        </wps:txbx>
                        <wps:bodyPr horzOverflow="overflow" vert="horz" lIns="0" tIns="0" rIns="0" bIns="0" rtlCol="0">
                          <a:noAutofit/>
                        </wps:bodyPr>
                      </wps:wsp>
                    </wpg:wgp>
                  </a:graphicData>
                </a:graphic>
              </wp:inline>
            </w:drawing>
          </mc:Choice>
          <mc:Fallback xmlns:a="http://schemas.openxmlformats.org/drawingml/2006/main">
            <w:pict>
              <v:group id="Group 10231" style="width:404.454pt;height:182.177pt;mso-position-horizontal-relative:char;mso-position-vertical-relative:line" coordsize="51365,23136">
                <v:shape id="Picture 10762" style="position:absolute;width:45817;height:23136;left:5548;top:0;" filled="f">
                  <v:imagedata r:id="rId12"/>
                </v:shape>
                <v:rect id="Rectangle 160" style="position:absolute;width:5919;height:2067;left:0;top:13900;" filled="f" stroked="f">
                  <v:textbox inset="0,0,0,0">
                    <w:txbxContent>
                      <w:p>
                        <w:pPr>
                          <w:spacing w:before="0" w:after="160" w:line="259" w:lineRule="auto"/>
                          <w:ind w:left="0" w:firstLine="0"/>
                          <w:jc w:val="left"/>
                        </w:pPr>
                        <w:r>
                          <w:rPr>
                            <w:rFonts w:cs="Calibri" w:hAnsi="Calibri" w:eastAsia="Calibri" w:ascii="Calibri"/>
                            <w:sz w:val="24"/>
                          </w:rPr>
                          <w:t xml:space="preserve">Pièces </w:t>
                        </w:r>
                      </w:p>
                    </w:txbxContent>
                  </v:textbox>
                </v:rect>
                <v:rect id="Rectangle 161" style="position:absolute;width:5676;height:2067;left:4450;top:13900;" filled="f" stroked="f">
                  <v:textbox inset="0,0,0,0">
                    <w:txbxContent>
                      <w:p>
                        <w:pPr>
                          <w:spacing w:before="0" w:after="160" w:line="259" w:lineRule="auto"/>
                          <w:ind w:left="0" w:firstLine="0"/>
                          <w:jc w:val="left"/>
                        </w:pPr>
                        <w:r>
                          <w:rPr>
                            <w:rFonts w:cs="Calibri" w:hAnsi="Calibri" w:eastAsia="Calibri" w:ascii="Calibri"/>
                            <w:sz w:val="24"/>
                          </w:rPr>
                          <w:t xml:space="preserve">jointes</w:t>
                        </w:r>
                      </w:p>
                    </w:txbxContent>
                  </v:textbox>
                </v:rect>
              </v:group>
            </w:pict>
          </mc:Fallback>
        </mc:AlternateContent>
      </w:r>
    </w:p>
    <w:p w:rsidR="00194217" w:rsidRDefault="0046698F">
      <w:pPr>
        <w:spacing w:after="0" w:line="259" w:lineRule="auto"/>
        <w:ind w:left="0" w:firstLine="0"/>
        <w:jc w:val="right"/>
      </w:pPr>
      <w:r>
        <w:rPr>
          <w:noProof/>
          <w:sz w:val="22"/>
        </w:rPr>
        <w:lastRenderedPageBreak/>
        <mc:AlternateContent>
          <mc:Choice Requires="wpg">
            <w:drawing>
              <wp:anchor distT="0" distB="0" distL="114300" distR="114300" simplePos="0" relativeHeight="251660288" behindDoc="1" locked="0" layoutInCell="1" allowOverlap="1">
                <wp:simplePos x="0" y="0"/>
                <wp:positionH relativeFrom="column">
                  <wp:posOffset>124985</wp:posOffset>
                </wp:positionH>
                <wp:positionV relativeFrom="paragraph">
                  <wp:posOffset>-277453</wp:posOffset>
                </wp:positionV>
                <wp:extent cx="7084503" cy="405422"/>
                <wp:effectExtent l="0" t="0" r="0" b="0"/>
                <wp:wrapNone/>
                <wp:docPr id="10232" name="Group 10232"/>
                <wp:cNvGraphicFramePr/>
                <a:graphic xmlns:a="http://schemas.openxmlformats.org/drawingml/2006/main">
                  <a:graphicData uri="http://schemas.microsoft.com/office/word/2010/wordprocessingGroup">
                    <wpg:wgp>
                      <wpg:cNvGrpSpPr/>
                      <wpg:grpSpPr>
                        <a:xfrm>
                          <a:off x="0" y="0"/>
                          <a:ext cx="7084503" cy="405422"/>
                          <a:chOff x="0" y="0"/>
                          <a:chExt cx="7084503" cy="405422"/>
                        </a:xfrm>
                      </wpg:grpSpPr>
                      <pic:pic xmlns:pic="http://schemas.openxmlformats.org/drawingml/2006/picture">
                        <pic:nvPicPr>
                          <pic:cNvPr id="10763" name="Picture 10763"/>
                          <pic:cNvPicPr/>
                        </pic:nvPicPr>
                        <pic:blipFill>
                          <a:blip r:embed="rId13"/>
                          <a:stretch>
                            <a:fillRect/>
                          </a:stretch>
                        </pic:blipFill>
                        <pic:spPr>
                          <a:xfrm>
                            <a:off x="0" y="21337"/>
                            <a:ext cx="7084503" cy="225574"/>
                          </a:xfrm>
                          <a:prstGeom prst="rect">
                            <a:avLst/>
                          </a:prstGeom>
                        </pic:spPr>
                      </pic:pic>
                      <wps:wsp>
                        <wps:cNvPr id="174" name="Rectangle 174"/>
                        <wps:cNvSpPr/>
                        <wps:spPr>
                          <a:xfrm>
                            <a:off x="1682722" y="0"/>
                            <a:ext cx="162175" cy="308121"/>
                          </a:xfrm>
                          <a:prstGeom prst="rect">
                            <a:avLst/>
                          </a:prstGeom>
                          <a:ln>
                            <a:noFill/>
                          </a:ln>
                        </wps:spPr>
                        <wps:txbx>
                          <w:txbxContent>
                            <w:p w:rsidR="00194217" w:rsidRDefault="0046698F">
                              <w:pPr>
                                <w:spacing w:after="160" w:line="259" w:lineRule="auto"/>
                                <w:ind w:left="0" w:firstLine="0"/>
                                <w:jc w:val="left"/>
                              </w:pPr>
                              <w:r>
                                <w:rPr>
                                  <w:rFonts w:ascii="Calibri" w:eastAsia="Calibri" w:hAnsi="Calibri" w:cs="Calibri"/>
                                  <w:sz w:val="46"/>
                                </w:rPr>
                                <w:t xml:space="preserve">- </w:t>
                              </w:r>
                            </w:p>
                          </w:txbxContent>
                        </wps:txbx>
                        <wps:bodyPr horzOverflow="overflow" vert="horz" lIns="0" tIns="0" rIns="0" bIns="0" rtlCol="0">
                          <a:noAutofit/>
                        </wps:bodyPr>
                      </wps:wsp>
                      <wps:wsp>
                        <wps:cNvPr id="182" name="Rectangle 182"/>
                        <wps:cNvSpPr/>
                        <wps:spPr>
                          <a:xfrm>
                            <a:off x="21339" y="295684"/>
                            <a:ext cx="571668" cy="145952"/>
                          </a:xfrm>
                          <a:prstGeom prst="rect">
                            <a:avLst/>
                          </a:prstGeom>
                          <a:ln>
                            <a:noFill/>
                          </a:ln>
                        </wps:spPr>
                        <wps:txbx>
                          <w:txbxContent>
                            <w:p w:rsidR="00194217" w:rsidRDefault="0046698F">
                              <w:pPr>
                                <w:spacing w:after="160" w:line="259" w:lineRule="auto"/>
                                <w:ind w:left="0" w:firstLine="0"/>
                                <w:jc w:val="left"/>
                              </w:pPr>
                              <w:r>
                                <w:t xml:space="preserve">Avenue </w:t>
                              </w:r>
                            </w:p>
                          </w:txbxContent>
                        </wps:txbx>
                        <wps:bodyPr horzOverflow="overflow" vert="horz" lIns="0" tIns="0" rIns="0" bIns="0" rtlCol="0">
                          <a:noAutofit/>
                        </wps:bodyPr>
                      </wps:wsp>
                    </wpg:wgp>
                  </a:graphicData>
                </a:graphic>
              </wp:anchor>
            </w:drawing>
          </mc:Choice>
          <mc:Fallback xmlns:a="http://schemas.openxmlformats.org/drawingml/2006/main">
            <w:pict>
              <v:group id="Group 10232" style="width:557.835pt;height:31.923pt;position:absolute;z-index:-2147483648;mso-position-horizontal-relative:text;mso-position-horizontal:absolute;margin-left:9.84132pt;mso-position-vertical-relative:text;margin-top:-21.8468pt;" coordsize="70845,4054">
                <v:shape id="Picture 10763" style="position:absolute;width:70845;height:2255;left:0;top:213;" filled="f">
                  <v:imagedata r:id="rId14"/>
                </v:shape>
                <v:rect id="Rectangle 174" style="position:absolute;width:1621;height:3081;left:16827;top:0;" filled="f" stroked="f">
                  <v:textbox inset="0,0,0,0">
                    <w:txbxContent>
                      <w:p>
                        <w:pPr>
                          <w:spacing w:before="0" w:after="160" w:line="259" w:lineRule="auto"/>
                          <w:ind w:left="0" w:firstLine="0"/>
                          <w:jc w:val="left"/>
                        </w:pPr>
                        <w:r>
                          <w:rPr>
                            <w:rFonts w:cs="Calibri" w:hAnsi="Calibri" w:eastAsia="Calibri" w:ascii="Calibri"/>
                            <w:sz w:val="46"/>
                          </w:rPr>
                          <w:t xml:space="preserve">- </w:t>
                        </w:r>
                      </w:p>
                    </w:txbxContent>
                  </v:textbox>
                </v:rect>
                <v:rect id="Rectangle 182" style="position:absolute;width:5716;height:1459;left:213;top:2956;" filled="f" stroked="f">
                  <v:textbox inset="0,0,0,0">
                    <w:txbxContent>
                      <w:p>
                        <w:pPr>
                          <w:spacing w:before="0" w:after="160" w:line="259" w:lineRule="auto"/>
                          <w:ind w:left="0" w:firstLine="0"/>
                          <w:jc w:val="left"/>
                        </w:pPr>
                        <w:r>
                          <w:rPr>
                            <w:rFonts w:cs="Courier New" w:hAnsi="Courier New" w:eastAsia="Courier New" w:ascii="Courier New"/>
                          </w:rPr>
                          <w:t xml:space="preserve">Avenue </w:t>
                        </w:r>
                      </w:p>
                    </w:txbxContent>
                  </v:textbox>
                </v:rect>
              </v:group>
            </w:pict>
          </mc:Fallback>
        </mc:AlternateContent>
      </w:r>
      <w:r>
        <w:t xml:space="preserve">Mohamed </w:t>
      </w:r>
      <w:proofErr w:type="spellStart"/>
      <w:r>
        <w:t>Belhassan</w:t>
      </w:r>
      <w:proofErr w:type="spellEnd"/>
      <w:r>
        <w:t xml:space="preserve"> El </w:t>
      </w:r>
      <w:proofErr w:type="spellStart"/>
      <w:r>
        <w:t>Ouazzani</w:t>
      </w:r>
      <w:proofErr w:type="spellEnd"/>
      <w:r>
        <w:t xml:space="preserve"> BP. </w:t>
      </w:r>
      <w:proofErr w:type="spellStart"/>
      <w:r>
        <w:t>Rabat.Chellah</w:t>
      </w:r>
      <w:proofErr w:type="spellEnd"/>
      <w:r>
        <w:t xml:space="preserve"> 10002 Rabat - </w:t>
      </w:r>
      <w:proofErr w:type="spellStart"/>
      <w:r>
        <w:t>Maroc</w:t>
      </w:r>
      <w:proofErr w:type="spellEnd"/>
      <w:r>
        <w:t xml:space="preserve"> - </w:t>
      </w:r>
      <w:proofErr w:type="spellStart"/>
      <w:r>
        <w:t>Tél</w:t>
      </w:r>
      <w:proofErr w:type="spellEnd"/>
      <w:r>
        <w:t>: (212) 5 37 75 96 OO Fax: (212) 5 37 75 91 06</w:t>
      </w:r>
    </w:p>
    <w:p w:rsidR="00194217" w:rsidRPr="0046698F" w:rsidRDefault="0046698F">
      <w:pPr>
        <w:tabs>
          <w:tab w:val="center" w:pos="3961"/>
          <w:tab w:val="center" w:pos="7698"/>
        </w:tabs>
        <w:ind w:left="0" w:firstLine="0"/>
        <w:jc w:val="left"/>
        <w:rPr>
          <w:lang w:val="fr-CH"/>
        </w:rPr>
      </w:pPr>
      <w:r>
        <w:tab/>
      </w:r>
      <w:r w:rsidRPr="0046698F">
        <w:rPr>
          <w:lang w:val="fr-CH"/>
        </w:rPr>
        <w:t xml:space="preserve">OFFICE NATIONALE DE </w:t>
      </w:r>
      <w:r>
        <w:rPr>
          <w:noProof/>
          <w:sz w:val="22"/>
        </w:rPr>
        <mc:AlternateContent>
          <mc:Choice Requires="wpg">
            <w:drawing>
              <wp:inline distT="0" distB="0" distL="0" distR="0">
                <wp:extent cx="1126082" cy="272070"/>
                <wp:effectExtent l="0" t="0" r="0" b="0"/>
                <wp:docPr id="10259" name="Group 10259"/>
                <wp:cNvGraphicFramePr/>
                <a:graphic xmlns:a="http://schemas.openxmlformats.org/drawingml/2006/main">
                  <a:graphicData uri="http://schemas.microsoft.com/office/word/2010/wordprocessingGroup">
                    <wpg:wgp>
                      <wpg:cNvGrpSpPr/>
                      <wpg:grpSpPr>
                        <a:xfrm>
                          <a:off x="0" y="0"/>
                          <a:ext cx="1126082" cy="272070"/>
                          <a:chOff x="0" y="0"/>
                          <a:chExt cx="1126082" cy="272070"/>
                        </a:xfrm>
                      </wpg:grpSpPr>
                      <pic:pic xmlns:pic="http://schemas.openxmlformats.org/drawingml/2006/picture">
                        <pic:nvPicPr>
                          <pic:cNvPr id="10767" name="Picture 10767"/>
                          <pic:cNvPicPr/>
                        </pic:nvPicPr>
                        <pic:blipFill>
                          <a:blip r:embed="rId15"/>
                          <a:stretch>
                            <a:fillRect/>
                          </a:stretch>
                        </pic:blipFill>
                        <pic:spPr>
                          <a:xfrm>
                            <a:off x="0" y="0"/>
                            <a:ext cx="1126082" cy="251407"/>
                          </a:xfrm>
                          <a:prstGeom prst="rect">
                            <a:avLst/>
                          </a:prstGeom>
                        </pic:spPr>
                      </pic:pic>
                      <wps:wsp>
                        <wps:cNvPr id="2790" name="Rectangle 2790"/>
                        <wps:cNvSpPr/>
                        <wps:spPr>
                          <a:xfrm>
                            <a:off x="210064" y="172197"/>
                            <a:ext cx="641212" cy="132832"/>
                          </a:xfrm>
                          <a:prstGeom prst="rect">
                            <a:avLst/>
                          </a:prstGeom>
                          <a:ln>
                            <a:noFill/>
                          </a:ln>
                        </wps:spPr>
                        <wps:txbx>
                          <w:txbxContent>
                            <w:p w:rsidR="00194217" w:rsidRDefault="0046698F">
                              <w:pPr>
                                <w:spacing w:after="160" w:line="259" w:lineRule="auto"/>
                                <w:ind w:left="0" w:firstLine="0"/>
                                <w:jc w:val="left"/>
                              </w:pPr>
                              <w:r>
                                <w:rPr>
                                  <w:sz w:val="18"/>
                                </w:rPr>
                                <w:t>BRANCHE</w:t>
                              </w:r>
                            </w:p>
                          </w:txbxContent>
                        </wps:txbx>
                        <wps:bodyPr horzOverflow="overflow" vert="horz" lIns="0" tIns="0" rIns="0" bIns="0" rtlCol="0">
                          <a:noAutofit/>
                        </wps:bodyPr>
                      </wps:wsp>
                    </wpg:wgp>
                  </a:graphicData>
                </a:graphic>
              </wp:inline>
            </w:drawing>
          </mc:Choice>
          <mc:Fallback xmlns:a="http://schemas.openxmlformats.org/drawingml/2006/main">
            <w:pict>
              <v:group id="Group 10259" style="width:88.6679pt;height:21.4228pt;mso-position-horizontal-relative:char;mso-position-vertical-relative:line" coordsize="11260,2720">
                <v:shape id="Picture 10767" style="position:absolute;width:11260;height:2514;left:0;top:0;" filled="f">
                  <v:imagedata r:id="rId16"/>
                </v:shape>
                <v:rect id="Rectangle 2790" style="position:absolute;width:6412;height:1328;left:2100;top:1721;" filled="f" stroked="f">
                  <v:textbox inset="0,0,0,0">
                    <w:txbxContent>
                      <w:p>
                        <w:pPr>
                          <w:spacing w:before="0" w:after="160" w:line="259" w:lineRule="auto"/>
                          <w:ind w:left="0" w:firstLine="0"/>
                          <w:jc w:val="left"/>
                        </w:pPr>
                        <w:r>
                          <w:rPr>
                            <w:sz w:val="18"/>
                          </w:rPr>
                          <w:t xml:space="preserve">BRANCHE</w:t>
                        </w:r>
                      </w:p>
                    </w:txbxContent>
                  </v:textbox>
                </v:rect>
              </v:group>
            </w:pict>
          </mc:Fallback>
        </mc:AlternateContent>
      </w:r>
      <w:r w:rsidRPr="0046698F">
        <w:rPr>
          <w:lang w:val="fr-CH"/>
        </w:rPr>
        <w:t xml:space="preserve"> DE </w:t>
      </w:r>
      <w:r w:rsidRPr="0046698F">
        <w:rPr>
          <w:lang w:val="fr-CH"/>
        </w:rPr>
        <w:tab/>
        <w:t>POTABLE (ONEE)</w:t>
      </w:r>
    </w:p>
    <w:p w:rsidR="00194217" w:rsidRPr="0046698F" w:rsidRDefault="0046698F">
      <w:pPr>
        <w:spacing w:after="243" w:line="259" w:lineRule="auto"/>
        <w:ind w:left="0" w:right="172" w:firstLine="0"/>
        <w:jc w:val="center"/>
        <w:rPr>
          <w:lang w:val="fr-CH"/>
        </w:rPr>
      </w:pPr>
      <w:r w:rsidRPr="0046698F">
        <w:rPr>
          <w:lang w:val="fr-CH"/>
        </w:rPr>
        <w:t>Direction Approvisionnement Et Marches</w:t>
      </w:r>
    </w:p>
    <w:p w:rsidR="00194217" w:rsidRPr="0046698F" w:rsidRDefault="0046698F">
      <w:pPr>
        <w:spacing w:after="348" w:line="246" w:lineRule="auto"/>
        <w:ind w:left="4500" w:right="643" w:hanging="1361"/>
        <w:jc w:val="left"/>
        <w:rPr>
          <w:lang w:val="fr-CH"/>
        </w:rPr>
      </w:pPr>
      <w:r w:rsidRPr="0046698F">
        <w:rPr>
          <w:sz w:val="18"/>
          <w:lang w:val="fr-CH"/>
        </w:rPr>
        <w:t xml:space="preserve">ÄViB d </w:t>
      </w:r>
      <w:r w:rsidRPr="0046698F">
        <w:rPr>
          <w:sz w:val="18"/>
          <w:vertAlign w:val="superscript"/>
          <w:lang w:val="fr-CH"/>
        </w:rPr>
        <w:t xml:space="preserve">l </w:t>
      </w:r>
      <w:r w:rsidRPr="0046698F">
        <w:rPr>
          <w:sz w:val="18"/>
          <w:lang w:val="fr-CH"/>
        </w:rPr>
        <w:t xml:space="preserve">Appel d'offres Ouvert International N </w:t>
      </w:r>
      <w:r w:rsidRPr="0046698F">
        <w:rPr>
          <w:sz w:val="18"/>
          <w:vertAlign w:val="superscript"/>
          <w:lang w:val="fr-CH"/>
        </w:rPr>
        <w:t xml:space="preserve">O </w:t>
      </w:r>
      <w:r w:rsidRPr="0046698F">
        <w:rPr>
          <w:sz w:val="18"/>
          <w:lang w:val="fr-CH"/>
        </w:rPr>
        <w:t>58/DAM/ÄE/2018 Séance publique</w:t>
      </w:r>
    </w:p>
    <w:p w:rsidR="00194217" w:rsidRPr="0046698F" w:rsidRDefault="0046698F">
      <w:pPr>
        <w:spacing w:after="405"/>
        <w:ind w:left="407" w:right="292"/>
        <w:rPr>
          <w:lang w:val="fr-CH"/>
        </w:rPr>
      </w:pPr>
      <w:r w:rsidRPr="0046698F">
        <w:rPr>
          <w:lang w:val="fr-CH"/>
        </w:rPr>
        <w:t xml:space="preserve">La "Direction Approvisionnement Et Marches" de l'ONEE-Branche Eau, sise à "Rabat" lance le présent appel d </w:t>
      </w:r>
      <w:r w:rsidRPr="0046698F">
        <w:rPr>
          <w:vertAlign w:val="superscript"/>
          <w:lang w:val="fr-CH"/>
        </w:rPr>
        <w:t xml:space="preserve">I </w:t>
      </w:r>
      <w:r w:rsidRPr="0046698F">
        <w:rPr>
          <w:lang w:val="fr-CH"/>
        </w:rPr>
        <w:t xml:space="preserve">offres qui concerne "Acquisition de matériel </w:t>
      </w:r>
      <w:proofErr w:type="gramStart"/>
      <w:r w:rsidRPr="0046698F">
        <w:rPr>
          <w:lang w:val="fr-CH"/>
        </w:rPr>
        <w:t>d' entretien</w:t>
      </w:r>
      <w:proofErr w:type="gramEnd"/>
      <w:r w:rsidRPr="0046698F">
        <w:rPr>
          <w:lang w:val="fr-CH"/>
        </w:rPr>
        <w:t xml:space="preserve"> et d' exploitation pour leg gerviceg d'aggainiggement des centres de Ouezzane Sebt Guerdane - Tamanar — Oued Äm1£1 - Taghi et Mirleft - Fourniture de matériel d' hydrocurage </w:t>
      </w:r>
      <w:r w:rsidRPr="0046698F">
        <w:rPr>
          <w:vertAlign w:val="superscript"/>
          <w:lang w:val="fr-CH"/>
        </w:rPr>
        <w:t>lt</w:t>
      </w:r>
    </w:p>
    <w:p w:rsidR="00194217" w:rsidRPr="0046698F" w:rsidRDefault="0046698F">
      <w:pPr>
        <w:spacing w:after="167"/>
        <w:ind w:left="407" w:right="292"/>
        <w:rPr>
          <w:lang w:val="fr-CH"/>
        </w:rPr>
      </w:pPr>
      <w:proofErr w:type="gramStart"/>
      <w:r w:rsidRPr="0046698F">
        <w:rPr>
          <w:lang w:val="fr-CH"/>
        </w:rPr>
        <w:t>le</w:t>
      </w:r>
      <w:proofErr w:type="gramEnd"/>
      <w:r w:rsidRPr="0046698F">
        <w:rPr>
          <w:lang w:val="fr-CH"/>
        </w:rPr>
        <w:t xml:space="preserve"> présent projet ser</w:t>
      </w:r>
      <w:r w:rsidRPr="0046698F">
        <w:rPr>
          <w:lang w:val="fr-CH"/>
        </w:rPr>
        <w:t>a financé par le co-financement européen (AFD / KEW / BEI / UE) .</w:t>
      </w:r>
    </w:p>
    <w:p w:rsidR="00194217" w:rsidRPr="0046698F" w:rsidRDefault="0046698F">
      <w:pPr>
        <w:spacing w:after="139"/>
        <w:ind w:left="407" w:right="292"/>
        <w:rPr>
          <w:lang w:val="fr-CH"/>
        </w:rPr>
      </w:pPr>
      <w:r w:rsidRPr="0046698F">
        <w:rPr>
          <w:lang w:val="fr-CH"/>
        </w:rPr>
        <w:t xml:space="preserve">Les pièces justificatives à fournir sont celles prévues par l'article 10 du règlement de la </w:t>
      </w:r>
      <w:proofErr w:type="gramStart"/>
      <w:r w:rsidRPr="0046698F">
        <w:rPr>
          <w:lang w:val="fr-CH"/>
        </w:rPr>
        <w:t>consultation .</w:t>
      </w:r>
      <w:proofErr w:type="gramEnd"/>
    </w:p>
    <w:p w:rsidR="00194217" w:rsidRPr="0046698F" w:rsidRDefault="0046698F">
      <w:pPr>
        <w:tabs>
          <w:tab w:val="center" w:pos="2895"/>
          <w:tab w:val="center" w:pos="7063"/>
        </w:tabs>
        <w:ind w:left="0" w:firstLine="0"/>
        <w:jc w:val="left"/>
        <w:rPr>
          <w:lang w:val="fr-CH"/>
        </w:rPr>
      </w:pPr>
      <w:r w:rsidRPr="0046698F">
        <w:rPr>
          <w:lang w:val="fr-CH"/>
        </w:rPr>
        <w:tab/>
      </w:r>
      <w:r w:rsidRPr="0046698F">
        <w:rPr>
          <w:lang w:val="fr-CH"/>
        </w:rPr>
        <w:t xml:space="preserve">L </w:t>
      </w:r>
      <w:r w:rsidRPr="0046698F">
        <w:rPr>
          <w:vertAlign w:val="superscript"/>
          <w:lang w:val="fr-CH"/>
        </w:rPr>
        <w:t xml:space="preserve">t </w:t>
      </w:r>
      <w:r w:rsidRPr="0046698F">
        <w:rPr>
          <w:lang w:val="fr-CH"/>
        </w:rPr>
        <w:t>estimation du coût des prestations s'élève</w:t>
      </w:r>
      <w:r w:rsidRPr="0046698F">
        <w:rPr>
          <w:lang w:val="fr-CH"/>
        </w:rPr>
        <w:tab/>
        <w:t>7.440.000,00 DH TTC.</w:t>
      </w:r>
    </w:p>
    <w:p w:rsidR="00194217" w:rsidRPr="0046698F" w:rsidRDefault="0046698F">
      <w:pPr>
        <w:tabs>
          <w:tab w:val="center" w:pos="3180"/>
          <w:tab w:val="center" w:pos="7028"/>
        </w:tabs>
        <w:spacing w:after="371"/>
        <w:ind w:left="0" w:firstLine="0"/>
        <w:jc w:val="left"/>
        <w:rPr>
          <w:lang w:val="fr-CH"/>
        </w:rPr>
      </w:pPr>
      <w:r w:rsidRPr="0046698F">
        <w:rPr>
          <w:lang w:val="fr-CH"/>
        </w:rPr>
        <w:tab/>
      </w:r>
      <w:r w:rsidRPr="0046698F">
        <w:rPr>
          <w:lang w:val="fr-CH"/>
        </w:rPr>
        <w:t>Le montant du</w:t>
      </w:r>
      <w:r w:rsidRPr="0046698F">
        <w:rPr>
          <w:lang w:val="fr-CH"/>
        </w:rPr>
        <w:t xml:space="preserve"> cautionnement provisoire est fixé à</w:t>
      </w:r>
      <w:r w:rsidRPr="0046698F">
        <w:rPr>
          <w:lang w:val="fr-CH"/>
        </w:rPr>
        <w:tab/>
        <w:t>74.400,00 MAD</w:t>
      </w:r>
    </w:p>
    <w:p w:rsidR="00194217" w:rsidRPr="0046698F" w:rsidRDefault="0046698F">
      <w:pPr>
        <w:spacing w:after="0"/>
        <w:ind w:left="407" w:right="100"/>
        <w:rPr>
          <w:lang w:val="fr-CH"/>
        </w:rPr>
      </w:pPr>
      <w:r w:rsidRPr="0046698F">
        <w:rPr>
          <w:lang w:val="fr-CH"/>
        </w:rPr>
        <w:t xml:space="preserve">Le dossier de consultation est consultable et téléchargeable sur le portail des marchés publics à 1 adresse : </w:t>
      </w:r>
      <w:r w:rsidRPr="0046698F">
        <w:rPr>
          <w:u w:val="single" w:color="000000"/>
          <w:lang w:val="fr-CH"/>
        </w:rPr>
        <w:t>https:/(www.marchegpublics.qov.ma/</w:t>
      </w:r>
      <w:r>
        <w:rPr>
          <w:noProof/>
        </w:rPr>
        <w:drawing>
          <wp:inline distT="0" distB="0" distL="0" distR="0">
            <wp:extent cx="20662" cy="24107"/>
            <wp:effectExtent l="0" t="0" r="0" b="0"/>
            <wp:docPr id="5816" name="Picture 5816"/>
            <wp:cNvGraphicFramePr/>
            <a:graphic xmlns:a="http://schemas.openxmlformats.org/drawingml/2006/main">
              <a:graphicData uri="http://schemas.openxmlformats.org/drawingml/2006/picture">
                <pic:pic xmlns:pic="http://schemas.openxmlformats.org/drawingml/2006/picture">
                  <pic:nvPicPr>
                    <pic:cNvPr id="5816" name="Picture 5816"/>
                    <pic:cNvPicPr/>
                  </pic:nvPicPr>
                  <pic:blipFill>
                    <a:blip r:embed="rId17"/>
                    <a:stretch>
                      <a:fillRect/>
                    </a:stretch>
                  </pic:blipFill>
                  <pic:spPr>
                    <a:xfrm>
                      <a:off x="0" y="0"/>
                      <a:ext cx="20662" cy="24107"/>
                    </a:xfrm>
                    <a:prstGeom prst="rect">
                      <a:avLst/>
                    </a:prstGeom>
                  </pic:spPr>
                </pic:pic>
              </a:graphicData>
            </a:graphic>
          </wp:inline>
        </w:drawing>
      </w:r>
    </w:p>
    <w:p w:rsidR="00194217" w:rsidRPr="0046698F" w:rsidRDefault="0046698F">
      <w:pPr>
        <w:ind w:left="407" w:right="292"/>
        <w:rPr>
          <w:lang w:val="fr-CH"/>
        </w:rPr>
      </w:pPr>
      <w:r w:rsidRPr="0046698F">
        <w:rPr>
          <w:lang w:val="fr-CH"/>
        </w:rPr>
        <w:t>Le dossier de consultation peut être retiré à I' adresse su</w:t>
      </w:r>
      <w:r w:rsidRPr="0046698F">
        <w:rPr>
          <w:lang w:val="fr-CH"/>
        </w:rPr>
        <w:t>ivante</w:t>
      </w:r>
      <w:r>
        <w:rPr>
          <w:noProof/>
        </w:rPr>
        <w:drawing>
          <wp:inline distT="0" distB="0" distL="0" distR="0">
            <wp:extent cx="27549" cy="55103"/>
            <wp:effectExtent l="0" t="0" r="0" b="0"/>
            <wp:docPr id="10768" name="Picture 10768"/>
            <wp:cNvGraphicFramePr/>
            <a:graphic xmlns:a="http://schemas.openxmlformats.org/drawingml/2006/main">
              <a:graphicData uri="http://schemas.openxmlformats.org/drawingml/2006/picture">
                <pic:pic xmlns:pic="http://schemas.openxmlformats.org/drawingml/2006/picture">
                  <pic:nvPicPr>
                    <pic:cNvPr id="10768" name="Picture 10768"/>
                    <pic:cNvPicPr/>
                  </pic:nvPicPr>
                  <pic:blipFill>
                    <a:blip r:embed="rId18"/>
                    <a:stretch>
                      <a:fillRect/>
                    </a:stretch>
                  </pic:blipFill>
                  <pic:spPr>
                    <a:xfrm>
                      <a:off x="0" y="0"/>
                      <a:ext cx="27549" cy="55103"/>
                    </a:xfrm>
                    <a:prstGeom prst="rect">
                      <a:avLst/>
                    </a:prstGeom>
                  </pic:spPr>
                </pic:pic>
              </a:graphicData>
            </a:graphic>
          </wp:inline>
        </w:drawing>
      </w:r>
    </w:p>
    <w:p w:rsidR="00194217" w:rsidRPr="0046698F" w:rsidRDefault="0046698F">
      <w:pPr>
        <w:tabs>
          <w:tab w:val="center" w:pos="2752"/>
          <w:tab w:val="center" w:pos="7131"/>
          <w:tab w:val="center" w:pos="10097"/>
        </w:tabs>
        <w:ind w:left="0" w:firstLine="0"/>
        <w:jc w:val="left"/>
        <w:rPr>
          <w:lang w:val="fr-CH"/>
        </w:rPr>
      </w:pPr>
      <w:r w:rsidRPr="0046698F">
        <w:rPr>
          <w:lang w:val="fr-CH"/>
        </w:rPr>
        <w:tab/>
      </w:r>
      <w:r w:rsidRPr="0046698F">
        <w:rPr>
          <w:lang w:val="fr-CH"/>
        </w:rPr>
        <w:t>Bureau des marchés (DAM</w:t>
      </w:r>
      <w:proofErr w:type="gramStart"/>
      <w:r w:rsidRPr="0046698F">
        <w:rPr>
          <w:lang w:val="fr-CH"/>
        </w:rPr>
        <w:t>) ,</w:t>
      </w:r>
      <w:proofErr w:type="gramEnd"/>
      <w:r w:rsidRPr="0046698F">
        <w:rPr>
          <w:lang w:val="fr-CH"/>
        </w:rPr>
        <w:t xml:space="preserve"> Immeuble G, Tel</w:t>
      </w:r>
      <w:r w:rsidRPr="0046698F">
        <w:rPr>
          <w:lang w:val="fr-CH"/>
        </w:rPr>
        <w:tab/>
        <w:t>(+212) 0537 66 73 os /06, Fax</w:t>
      </w:r>
      <w:r w:rsidRPr="0046698F">
        <w:rPr>
          <w:lang w:val="fr-CH"/>
        </w:rPr>
        <w:tab/>
      </w:r>
      <w:r w:rsidRPr="0046698F">
        <w:rPr>
          <w:lang w:val="fr-CH"/>
        </w:rPr>
        <w:t>(+212) 0537 66 75</w:t>
      </w:r>
    </w:p>
    <w:p w:rsidR="00194217" w:rsidRPr="0046698F" w:rsidRDefault="0046698F">
      <w:pPr>
        <w:pStyle w:val="Heading2"/>
        <w:rPr>
          <w:lang w:val="fr-CH"/>
        </w:rPr>
      </w:pPr>
      <w:r w:rsidRPr="0046698F">
        <w:rPr>
          <w:lang w:val="fr-CH"/>
        </w:rPr>
        <w:t>13</w:t>
      </w:r>
    </w:p>
    <w:p w:rsidR="00194217" w:rsidRPr="0046698F" w:rsidRDefault="0046698F">
      <w:pPr>
        <w:spacing w:after="182"/>
        <w:ind w:left="407" w:right="292"/>
        <w:rPr>
          <w:lang w:val="fr-CH"/>
        </w:rPr>
      </w:pPr>
      <w:r w:rsidRPr="0046698F">
        <w:rPr>
          <w:lang w:val="fr-CH"/>
        </w:rPr>
        <w:t xml:space="preserve">Le dossier d </w:t>
      </w:r>
      <w:r w:rsidRPr="0046698F">
        <w:rPr>
          <w:vertAlign w:val="superscript"/>
          <w:lang w:val="fr-CH"/>
        </w:rPr>
        <w:t xml:space="preserve">t </w:t>
      </w:r>
      <w:r w:rsidRPr="0046698F">
        <w:rPr>
          <w:lang w:val="fr-CH"/>
        </w:rPr>
        <w:t>appel d'offres est remis gratuitement aux candidats.</w:t>
      </w:r>
    </w:p>
    <w:p w:rsidR="00194217" w:rsidRPr="0046698F" w:rsidRDefault="0046698F">
      <w:pPr>
        <w:spacing w:after="182"/>
        <w:ind w:left="407" w:right="292"/>
        <w:rPr>
          <w:lang w:val="fr-CH"/>
        </w:rPr>
      </w:pPr>
      <w:r w:rsidRPr="0046698F">
        <w:rPr>
          <w:lang w:val="fr-CH"/>
        </w:rPr>
        <w:t xml:space="preserve">En cas d </w:t>
      </w:r>
      <w:r w:rsidRPr="0046698F">
        <w:rPr>
          <w:vertAlign w:val="superscript"/>
          <w:lang w:val="fr-CH"/>
        </w:rPr>
        <w:t xml:space="preserve">t </w:t>
      </w:r>
      <w:r w:rsidRPr="0046698F">
        <w:rPr>
          <w:lang w:val="fr-CH"/>
        </w:rPr>
        <w:t xml:space="preserve">envoi du dossier de consultation par la poste à un candidat, sur sa demande écrite et </w:t>
      </w:r>
      <w:r>
        <w:rPr>
          <w:noProof/>
        </w:rPr>
        <w:drawing>
          <wp:inline distT="0" distB="0" distL="0" distR="0">
            <wp:extent cx="68874" cy="92986"/>
            <wp:effectExtent l="0" t="0" r="0" b="0"/>
            <wp:docPr id="5621" name="Picture 5621"/>
            <wp:cNvGraphicFramePr/>
            <a:graphic xmlns:a="http://schemas.openxmlformats.org/drawingml/2006/main">
              <a:graphicData uri="http://schemas.openxmlformats.org/drawingml/2006/picture">
                <pic:pic xmlns:pic="http://schemas.openxmlformats.org/drawingml/2006/picture">
                  <pic:nvPicPr>
                    <pic:cNvPr id="5621" name="Picture 5621"/>
                    <pic:cNvPicPr/>
                  </pic:nvPicPr>
                  <pic:blipFill>
                    <a:blip r:embed="rId19"/>
                    <a:stretch>
                      <a:fillRect/>
                    </a:stretch>
                  </pic:blipFill>
                  <pic:spPr>
                    <a:xfrm>
                      <a:off x="0" y="0"/>
                      <a:ext cx="68874" cy="92986"/>
                    </a:xfrm>
                    <a:prstGeom prst="rect">
                      <a:avLst/>
                    </a:prstGeom>
                  </pic:spPr>
                </pic:pic>
              </a:graphicData>
            </a:graphic>
          </wp:inline>
        </w:drawing>
      </w:r>
      <w:r w:rsidRPr="0046698F">
        <w:rPr>
          <w:lang w:val="fr-CH"/>
        </w:rPr>
        <w:t xml:space="preserve"> ses frais, l'ONEE-Branche Eau n'est pas responsable d'un quelconque problème lié à la réception du dossier par le destinataire.</w:t>
      </w:r>
    </w:p>
    <w:p w:rsidR="00194217" w:rsidRPr="0046698F" w:rsidRDefault="0046698F">
      <w:pPr>
        <w:ind w:left="407" w:right="292"/>
        <w:rPr>
          <w:lang w:val="fr-CH"/>
        </w:rPr>
      </w:pPr>
      <w:r w:rsidRPr="0046698F">
        <w:rPr>
          <w:lang w:val="fr-CH"/>
        </w:rPr>
        <w:t>Les plis des concurrents, établis et pré</w:t>
      </w:r>
      <w:r w:rsidRPr="0046698F">
        <w:rPr>
          <w:lang w:val="fr-CH"/>
        </w:rPr>
        <w:t>sentés conformément aux prescriptions du règlement de la consultation, doivent être</w:t>
      </w:r>
      <w:r>
        <w:rPr>
          <w:noProof/>
        </w:rPr>
        <w:drawing>
          <wp:inline distT="0" distB="0" distL="0" distR="0">
            <wp:extent cx="27549" cy="55103"/>
            <wp:effectExtent l="0" t="0" r="0" b="0"/>
            <wp:docPr id="10770" name="Picture 10770"/>
            <wp:cNvGraphicFramePr/>
            <a:graphic xmlns:a="http://schemas.openxmlformats.org/drawingml/2006/main">
              <a:graphicData uri="http://schemas.openxmlformats.org/drawingml/2006/picture">
                <pic:pic xmlns:pic="http://schemas.openxmlformats.org/drawingml/2006/picture">
                  <pic:nvPicPr>
                    <pic:cNvPr id="10770" name="Picture 10770"/>
                    <pic:cNvPicPr/>
                  </pic:nvPicPr>
                  <pic:blipFill>
                    <a:blip r:embed="rId20"/>
                    <a:stretch>
                      <a:fillRect/>
                    </a:stretch>
                  </pic:blipFill>
                  <pic:spPr>
                    <a:xfrm>
                      <a:off x="0" y="0"/>
                      <a:ext cx="27549" cy="55103"/>
                    </a:xfrm>
                    <a:prstGeom prst="rect">
                      <a:avLst/>
                    </a:prstGeom>
                  </pic:spPr>
                </pic:pic>
              </a:graphicData>
            </a:graphic>
          </wp:inline>
        </w:drawing>
      </w:r>
    </w:p>
    <w:p w:rsidR="00194217" w:rsidRPr="0046698F" w:rsidRDefault="0046698F">
      <w:pPr>
        <w:numPr>
          <w:ilvl w:val="0"/>
          <w:numId w:val="1"/>
        </w:numPr>
        <w:ind w:right="292"/>
        <w:rPr>
          <w:lang w:val="fr-CH"/>
        </w:rPr>
      </w:pPr>
      <w:r w:rsidRPr="0046698F">
        <w:rPr>
          <w:lang w:val="fr-CH"/>
        </w:rPr>
        <w:t xml:space="preserve">Soit déposé contre récépissé au -Bureau deg marchés (DRM) * I </w:t>
      </w:r>
      <w:r w:rsidRPr="0046698F">
        <w:rPr>
          <w:vertAlign w:val="superscript"/>
          <w:lang w:val="fr-CH"/>
        </w:rPr>
        <w:t xml:space="preserve">f </w:t>
      </w:r>
      <w:r w:rsidRPr="0046698F">
        <w:rPr>
          <w:lang w:val="fr-CH"/>
        </w:rPr>
        <w:t>adresse " Immeuble G" avant la date et l'heure fixées pour la séance d'ouverture des plis.</w:t>
      </w:r>
    </w:p>
    <w:p w:rsidR="00194217" w:rsidRPr="0046698F" w:rsidRDefault="0046698F">
      <w:pPr>
        <w:numPr>
          <w:ilvl w:val="0"/>
          <w:numId w:val="1"/>
        </w:numPr>
        <w:spacing w:after="0"/>
        <w:ind w:right="292"/>
        <w:rPr>
          <w:lang w:val="fr-CH"/>
        </w:rPr>
      </w:pPr>
      <w:r w:rsidRPr="0046698F">
        <w:rPr>
          <w:lang w:val="fr-CH"/>
        </w:rPr>
        <w:t xml:space="preserve">Soit envoyé par </w:t>
      </w:r>
      <w:r w:rsidRPr="0046698F">
        <w:rPr>
          <w:lang w:val="fr-CH"/>
        </w:rPr>
        <w:t xml:space="preserve">courrier recommandé avec accusé de réception au "Bureau deg marchés (DAM) </w:t>
      </w:r>
      <w:r w:rsidRPr="0046698F">
        <w:rPr>
          <w:vertAlign w:val="superscript"/>
          <w:lang w:val="fr-CH"/>
        </w:rPr>
        <w:t xml:space="preserve">n </w:t>
      </w:r>
      <w:r w:rsidRPr="0046698F">
        <w:rPr>
          <w:lang w:val="fr-CH"/>
        </w:rPr>
        <w:t>à 1 adresse</w:t>
      </w:r>
      <w:r w:rsidRPr="0046698F">
        <w:rPr>
          <w:lang w:val="fr-CH"/>
        </w:rPr>
        <w:tab/>
        <w:t xml:space="preserve">'*Immeuble G" avant la date et I *heure fixées pour la séance d'ouverture des </w:t>
      </w:r>
      <w:proofErr w:type="gramStart"/>
      <w:r w:rsidRPr="0046698F">
        <w:rPr>
          <w:lang w:val="fr-CH"/>
        </w:rPr>
        <w:t>plis .</w:t>
      </w:r>
      <w:proofErr w:type="gramEnd"/>
    </w:p>
    <w:p w:rsidR="00194217" w:rsidRPr="0046698F" w:rsidRDefault="0046698F">
      <w:pPr>
        <w:numPr>
          <w:ilvl w:val="0"/>
          <w:numId w:val="1"/>
        </w:numPr>
        <w:spacing w:after="544"/>
        <w:ind w:right="292"/>
        <w:rPr>
          <w:lang w:val="fr-CH"/>
        </w:rPr>
      </w:pPr>
      <w:r w:rsidRPr="0046698F">
        <w:rPr>
          <w:lang w:val="fr-CH"/>
        </w:rPr>
        <w:t xml:space="preserve">Soit remis au président de la commission </w:t>
      </w:r>
      <w:proofErr w:type="gramStart"/>
      <w:r w:rsidRPr="0046698F">
        <w:rPr>
          <w:lang w:val="fr-CH"/>
        </w:rPr>
        <w:t>d' appel</w:t>
      </w:r>
      <w:proofErr w:type="gramEnd"/>
      <w:r w:rsidRPr="0046698F">
        <w:rPr>
          <w:lang w:val="fr-CH"/>
        </w:rPr>
        <w:t xml:space="preserve"> d'offres en début de la séance pu</w:t>
      </w:r>
      <w:r w:rsidRPr="0046698F">
        <w:rPr>
          <w:lang w:val="fr-CH"/>
        </w:rPr>
        <w:t>blique d' ouverture des plis .</w:t>
      </w:r>
    </w:p>
    <w:p w:rsidR="00194217" w:rsidRPr="0046698F" w:rsidRDefault="0046698F">
      <w:pPr>
        <w:spacing w:after="152"/>
        <w:ind w:left="982" w:right="292" w:hanging="575"/>
        <w:rPr>
          <w:lang w:val="fr-CH"/>
        </w:rPr>
      </w:pPr>
      <w:r w:rsidRPr="0046698F">
        <w:rPr>
          <w:lang w:val="fr-CH"/>
        </w:rPr>
        <w:t xml:space="preserve">L' ouverture publique des plis aura lieu le "Jeudi 02 Mai 2019 à 09:00 (heure locale) au </w:t>
      </w:r>
      <w:r>
        <w:rPr>
          <w:noProof/>
        </w:rPr>
        <w:drawing>
          <wp:inline distT="0" distB="0" distL="0" distR="0">
            <wp:extent cx="285825" cy="82655"/>
            <wp:effectExtent l="0" t="0" r="0" b="0"/>
            <wp:docPr id="10772" name="Picture 10772"/>
            <wp:cNvGraphicFramePr/>
            <a:graphic xmlns:a="http://schemas.openxmlformats.org/drawingml/2006/main">
              <a:graphicData uri="http://schemas.openxmlformats.org/drawingml/2006/picture">
                <pic:pic xmlns:pic="http://schemas.openxmlformats.org/drawingml/2006/picture">
                  <pic:nvPicPr>
                    <pic:cNvPr id="10772" name="Picture 10772"/>
                    <pic:cNvPicPr/>
                  </pic:nvPicPr>
                  <pic:blipFill>
                    <a:blip r:embed="rId21"/>
                    <a:stretch>
                      <a:fillRect/>
                    </a:stretch>
                  </pic:blipFill>
                  <pic:spPr>
                    <a:xfrm>
                      <a:off x="0" y="0"/>
                      <a:ext cx="285825" cy="82655"/>
                    </a:xfrm>
                    <a:prstGeom prst="rect">
                      <a:avLst/>
                    </a:prstGeom>
                  </pic:spPr>
                </pic:pic>
              </a:graphicData>
            </a:graphic>
          </wp:inline>
        </w:drawing>
      </w:r>
      <w:r w:rsidRPr="0046698F">
        <w:rPr>
          <w:lang w:val="fr-CH"/>
        </w:rPr>
        <w:t xml:space="preserve">G </w:t>
      </w:r>
      <w:r w:rsidRPr="0046698F">
        <w:rPr>
          <w:vertAlign w:val="superscript"/>
          <w:lang w:val="fr-CH"/>
        </w:rPr>
        <w:t xml:space="preserve">R </w:t>
      </w:r>
      <w:r w:rsidRPr="0046698F">
        <w:rPr>
          <w:lang w:val="fr-CH"/>
        </w:rPr>
        <w:t>à 1' adresse "Avenue Mohamed Belhaggan El Ouazzani - Rabat" .</w:t>
      </w:r>
    </w:p>
    <w:p w:rsidR="00194217" w:rsidRPr="0046698F" w:rsidRDefault="0046698F">
      <w:pPr>
        <w:spacing w:after="0"/>
        <w:ind w:left="407" w:right="292"/>
        <w:rPr>
          <w:lang w:val="fr-CH"/>
        </w:rPr>
      </w:pPr>
      <w:r w:rsidRPr="0046698F">
        <w:rPr>
          <w:lang w:val="fr-CH"/>
        </w:rPr>
        <w:t xml:space="preserve">Pour toute demande d </w:t>
      </w:r>
      <w:r w:rsidRPr="0046698F">
        <w:rPr>
          <w:vertAlign w:val="superscript"/>
          <w:lang w:val="fr-CH"/>
        </w:rPr>
        <w:t xml:space="preserve">t </w:t>
      </w:r>
      <w:r w:rsidRPr="0046698F">
        <w:rPr>
          <w:lang w:val="fr-CH"/>
        </w:rPr>
        <w:t xml:space="preserve">éclaircissement, renseignment ou réclamation concernant le présent appel d </w:t>
      </w:r>
      <w:r w:rsidRPr="0046698F">
        <w:rPr>
          <w:vertAlign w:val="superscript"/>
          <w:lang w:val="fr-CH"/>
        </w:rPr>
        <w:t xml:space="preserve">t </w:t>
      </w:r>
      <w:r w:rsidRPr="0046698F">
        <w:rPr>
          <w:lang w:val="fr-CH"/>
        </w:rPr>
        <w:t xml:space="preserve">offres ou les documents y afférents, prière de contacter 1 ' entité d'achat "Division Achats Projets Aggainiggement </w:t>
      </w:r>
      <w:r w:rsidRPr="0046698F">
        <w:rPr>
          <w:vertAlign w:val="superscript"/>
          <w:lang w:val="fr-CH"/>
        </w:rPr>
        <w:t xml:space="preserve">tt </w:t>
      </w:r>
      <w:r w:rsidRPr="0046698F">
        <w:rPr>
          <w:lang w:val="fr-CH"/>
        </w:rPr>
        <w:t xml:space="preserve">de la -Direction Approvisionnement Et Marcheg </w:t>
      </w:r>
      <w:r w:rsidRPr="0046698F">
        <w:rPr>
          <w:vertAlign w:val="superscript"/>
          <w:lang w:val="fr-CH"/>
        </w:rPr>
        <w:t xml:space="preserve">n </w:t>
      </w:r>
      <w:r w:rsidRPr="0046698F">
        <w:rPr>
          <w:lang w:val="fr-CH"/>
        </w:rPr>
        <w:t>à 1 ' adress</w:t>
      </w:r>
      <w:r w:rsidRPr="0046698F">
        <w:rPr>
          <w:lang w:val="fr-CH"/>
        </w:rPr>
        <w:t>e Avenue Mohamed Belhaggan El Ouazzani - CP 10220 - Rabat" - Fax ; (+212) 05 37 66 72 21.</w:t>
      </w:r>
    </w:p>
    <w:p w:rsidR="00194217" w:rsidRDefault="0046698F">
      <w:pPr>
        <w:spacing w:after="510" w:line="259" w:lineRule="auto"/>
        <w:ind w:left="406" w:firstLine="0"/>
        <w:jc w:val="left"/>
      </w:pPr>
      <w:r>
        <w:rPr>
          <w:noProof/>
          <w:sz w:val="22"/>
        </w:rPr>
        <mc:AlternateContent>
          <mc:Choice Requires="wpg">
            <w:drawing>
              <wp:inline distT="0" distB="0" distL="0" distR="0">
                <wp:extent cx="6756493" cy="1808062"/>
                <wp:effectExtent l="0" t="0" r="0" b="0"/>
                <wp:docPr id="10261" name="Group 10261"/>
                <wp:cNvGraphicFramePr/>
                <a:graphic xmlns:a="http://schemas.openxmlformats.org/drawingml/2006/main">
                  <a:graphicData uri="http://schemas.microsoft.com/office/word/2010/wordprocessingGroup">
                    <wpg:wgp>
                      <wpg:cNvGrpSpPr/>
                      <wpg:grpSpPr>
                        <a:xfrm>
                          <a:off x="0" y="0"/>
                          <a:ext cx="6756493" cy="1808062"/>
                          <a:chOff x="0" y="0"/>
                          <a:chExt cx="6756493" cy="1808062"/>
                        </a:xfrm>
                      </wpg:grpSpPr>
                      <pic:pic xmlns:pic="http://schemas.openxmlformats.org/drawingml/2006/picture">
                        <pic:nvPicPr>
                          <pic:cNvPr id="10774" name="Picture 10774"/>
                          <pic:cNvPicPr/>
                        </pic:nvPicPr>
                        <pic:blipFill>
                          <a:blip r:embed="rId22"/>
                          <a:stretch>
                            <a:fillRect/>
                          </a:stretch>
                        </pic:blipFill>
                        <pic:spPr>
                          <a:xfrm>
                            <a:off x="0" y="103317"/>
                            <a:ext cx="6756493" cy="1704745"/>
                          </a:xfrm>
                          <a:prstGeom prst="rect">
                            <a:avLst/>
                          </a:prstGeom>
                        </pic:spPr>
                      </pic:pic>
                      <wps:wsp>
                        <wps:cNvPr id="3219" name="Rectangle 3219"/>
                        <wps:cNvSpPr/>
                        <wps:spPr>
                          <a:xfrm>
                            <a:off x="3444" y="0"/>
                            <a:ext cx="288755" cy="155734"/>
                          </a:xfrm>
                          <a:prstGeom prst="rect">
                            <a:avLst/>
                          </a:prstGeom>
                          <a:ln>
                            <a:noFill/>
                          </a:ln>
                        </wps:spPr>
                        <wps:txbx>
                          <w:txbxContent>
                            <w:p w:rsidR="00194217" w:rsidRDefault="0046698F">
                              <w:pPr>
                                <w:spacing w:after="160" w:line="259" w:lineRule="auto"/>
                                <w:ind w:left="0" w:firstLine="0"/>
                                <w:jc w:val="left"/>
                              </w:pPr>
                              <w:r>
                                <w:rPr>
                                  <w:sz w:val="22"/>
                                </w:rPr>
                                <w:t xml:space="preserve">Le </w:t>
                              </w:r>
                            </w:p>
                          </w:txbxContent>
                        </wps:txbx>
                        <wps:bodyPr horzOverflow="overflow" vert="horz" lIns="0" tIns="0" rIns="0" bIns="0" rtlCol="0">
                          <a:noAutofit/>
                        </wps:bodyPr>
                      </wps:wsp>
                      <wps:wsp>
                        <wps:cNvPr id="3220" name="Rectangle 3220"/>
                        <wps:cNvSpPr/>
                        <wps:spPr>
                          <a:xfrm>
                            <a:off x="227283" y="6887"/>
                            <a:ext cx="962028" cy="146574"/>
                          </a:xfrm>
                          <a:prstGeom prst="rect">
                            <a:avLst/>
                          </a:prstGeom>
                          <a:ln>
                            <a:noFill/>
                          </a:ln>
                        </wps:spPr>
                        <wps:txbx>
                          <w:txbxContent>
                            <w:p w:rsidR="00194217" w:rsidRDefault="0046698F">
                              <w:pPr>
                                <w:spacing w:after="160" w:line="259" w:lineRule="auto"/>
                                <w:ind w:left="0" w:firstLine="0"/>
                                <w:jc w:val="left"/>
                              </w:pPr>
                              <w:proofErr w:type="spellStart"/>
                              <w:r>
                                <w:t>rèqlement</w:t>
                              </w:r>
                              <w:proofErr w:type="spellEnd"/>
                              <w:r>
                                <w:t xml:space="preserve"> </w:t>
                              </w:r>
                            </w:p>
                          </w:txbxContent>
                        </wps:txbx>
                        <wps:bodyPr horzOverflow="overflow" vert="horz" lIns="0" tIns="0" rIns="0" bIns="0" rtlCol="0">
                          <a:noAutofit/>
                        </wps:bodyPr>
                      </wps:wsp>
                      <wps:wsp>
                        <wps:cNvPr id="3221" name="Rectangle 3221"/>
                        <wps:cNvSpPr/>
                        <wps:spPr>
                          <a:xfrm>
                            <a:off x="960786" y="10330"/>
                            <a:ext cx="366617" cy="141993"/>
                          </a:xfrm>
                          <a:prstGeom prst="rect">
                            <a:avLst/>
                          </a:prstGeom>
                          <a:ln>
                            <a:noFill/>
                          </a:ln>
                        </wps:spPr>
                        <wps:txbx>
                          <w:txbxContent>
                            <w:p w:rsidR="00194217" w:rsidRDefault="0046698F">
                              <w:pPr>
                                <w:spacing w:after="160" w:line="259" w:lineRule="auto"/>
                                <w:ind w:left="0" w:firstLine="0"/>
                                <w:jc w:val="left"/>
                              </w:pPr>
                              <w:r>
                                <w:t xml:space="preserve">des </w:t>
                              </w:r>
                            </w:p>
                          </w:txbxContent>
                        </wps:txbx>
                        <wps:bodyPr horzOverflow="overflow" vert="horz" lIns="0" tIns="0" rIns="0" bIns="0" rtlCol="0">
                          <a:noAutofit/>
                        </wps:bodyPr>
                      </wps:wsp>
                      <wps:wsp>
                        <wps:cNvPr id="3222" name="Rectangle 3222"/>
                        <wps:cNvSpPr/>
                        <wps:spPr>
                          <a:xfrm>
                            <a:off x="1250054" y="10330"/>
                            <a:ext cx="659742" cy="141993"/>
                          </a:xfrm>
                          <a:prstGeom prst="rect">
                            <a:avLst/>
                          </a:prstGeom>
                          <a:ln>
                            <a:noFill/>
                          </a:ln>
                        </wps:spPr>
                        <wps:txbx>
                          <w:txbxContent>
                            <w:p w:rsidR="00194217" w:rsidRDefault="0046698F">
                              <w:pPr>
                                <w:spacing w:after="160" w:line="259" w:lineRule="auto"/>
                                <w:ind w:left="0" w:firstLine="0"/>
                                <w:jc w:val="left"/>
                              </w:pPr>
                              <w:proofErr w:type="spellStart"/>
                              <w:r>
                                <w:t>achats</w:t>
                              </w:r>
                              <w:proofErr w:type="spellEnd"/>
                              <w:r>
                                <w:t xml:space="preserve"> </w:t>
                              </w:r>
                            </w:p>
                          </w:txbxContent>
                        </wps:txbx>
                        <wps:bodyPr horzOverflow="overflow" vert="horz" lIns="0" tIns="0" rIns="0" bIns="0" rtlCol="0">
                          <a:noAutofit/>
                        </wps:bodyPr>
                      </wps:wsp>
                      <wps:wsp>
                        <wps:cNvPr id="3223" name="Rectangle 3223"/>
                        <wps:cNvSpPr/>
                        <wps:spPr>
                          <a:xfrm>
                            <a:off x="1756275" y="10330"/>
                            <a:ext cx="270435" cy="141993"/>
                          </a:xfrm>
                          <a:prstGeom prst="rect">
                            <a:avLst/>
                          </a:prstGeom>
                          <a:ln>
                            <a:noFill/>
                          </a:ln>
                        </wps:spPr>
                        <wps:txbx>
                          <w:txbxContent>
                            <w:p w:rsidR="00194217" w:rsidRDefault="0046698F">
                              <w:pPr>
                                <w:spacing w:after="160" w:line="259" w:lineRule="auto"/>
                                <w:ind w:left="0" w:firstLine="0"/>
                                <w:jc w:val="left"/>
                              </w:pPr>
                              <w:r>
                                <w:t xml:space="preserve">de </w:t>
                              </w:r>
                            </w:p>
                          </w:txbxContent>
                        </wps:txbx>
                        <wps:bodyPr horzOverflow="overflow" vert="horz" lIns="0" tIns="0" rIns="0" bIns="0" rtlCol="0">
                          <a:noAutofit/>
                        </wps:bodyPr>
                      </wps:wsp>
                      <wps:wsp>
                        <wps:cNvPr id="3233" name="Rectangle 3233"/>
                        <wps:cNvSpPr/>
                        <wps:spPr>
                          <a:xfrm>
                            <a:off x="1973226" y="10330"/>
                            <a:ext cx="123662" cy="141993"/>
                          </a:xfrm>
                          <a:prstGeom prst="rect">
                            <a:avLst/>
                          </a:prstGeom>
                          <a:ln>
                            <a:noFill/>
                          </a:ln>
                        </wps:spPr>
                        <wps:txbx>
                          <w:txbxContent>
                            <w:p w:rsidR="00194217" w:rsidRDefault="0046698F">
                              <w:pPr>
                                <w:spacing w:after="160" w:line="259" w:lineRule="auto"/>
                                <w:ind w:left="0" w:firstLine="0"/>
                                <w:jc w:val="left"/>
                              </w:pPr>
                              <w:r>
                                <w:t xml:space="preserve">I </w:t>
                              </w:r>
                            </w:p>
                          </w:txbxContent>
                        </wps:txbx>
                        <wps:bodyPr horzOverflow="overflow" vert="horz" lIns="0" tIns="0" rIns="0" bIns="0" rtlCol="0">
                          <a:noAutofit/>
                        </wps:bodyPr>
                      </wps:wsp>
                      <wps:wsp>
                        <wps:cNvPr id="3234" name="Rectangle 3234"/>
                        <wps:cNvSpPr/>
                        <wps:spPr>
                          <a:xfrm>
                            <a:off x="2066206" y="10330"/>
                            <a:ext cx="59541" cy="141993"/>
                          </a:xfrm>
                          <a:prstGeom prst="rect">
                            <a:avLst/>
                          </a:prstGeom>
                          <a:ln>
                            <a:noFill/>
                          </a:ln>
                        </wps:spPr>
                        <wps:txbx>
                          <w:txbxContent>
                            <w:p w:rsidR="00194217" w:rsidRDefault="0046698F">
                              <w:pPr>
                                <w:spacing w:after="160" w:line="259" w:lineRule="auto"/>
                                <w:ind w:left="0" w:firstLine="0"/>
                                <w:jc w:val="left"/>
                              </w:pPr>
                              <w:r>
                                <w:rPr>
                                  <w:vertAlign w:val="superscript"/>
                                </w:rPr>
                                <w:t xml:space="preserve">S </w:t>
                              </w:r>
                            </w:p>
                          </w:txbxContent>
                        </wps:txbx>
                        <wps:bodyPr horzOverflow="overflow" vert="horz" lIns="0" tIns="0" rIns="0" bIns="0" rtlCol="0">
                          <a:noAutofit/>
                        </wps:bodyPr>
                      </wps:wsp>
                      <wps:wsp>
                        <wps:cNvPr id="3235" name="Rectangle 3235"/>
                        <wps:cNvSpPr/>
                        <wps:spPr>
                          <a:xfrm>
                            <a:off x="2110973" y="10330"/>
                            <a:ext cx="476539" cy="141993"/>
                          </a:xfrm>
                          <a:prstGeom prst="rect">
                            <a:avLst/>
                          </a:prstGeom>
                          <a:ln>
                            <a:noFill/>
                          </a:ln>
                        </wps:spPr>
                        <wps:txbx>
                          <w:txbxContent>
                            <w:p w:rsidR="00194217" w:rsidRDefault="0046698F">
                              <w:pPr>
                                <w:spacing w:after="160" w:line="259" w:lineRule="auto"/>
                                <w:ind w:left="0" w:firstLine="0"/>
                                <w:jc w:val="left"/>
                              </w:pPr>
                              <w:r>
                                <w:t xml:space="preserve">ONEB </w:t>
                              </w:r>
                            </w:p>
                          </w:txbxContent>
                        </wps:txbx>
                        <wps:bodyPr horzOverflow="overflow" vert="horz" lIns="0" tIns="0" rIns="0" bIns="0" rtlCol="0">
                          <a:noAutofit/>
                        </wps:bodyPr>
                      </wps:wsp>
                      <wps:wsp>
                        <wps:cNvPr id="3225" name="Rectangle 3225"/>
                        <wps:cNvSpPr/>
                        <wps:spPr>
                          <a:xfrm>
                            <a:off x="2472559" y="10330"/>
                            <a:ext cx="275015" cy="141993"/>
                          </a:xfrm>
                          <a:prstGeom prst="rect">
                            <a:avLst/>
                          </a:prstGeom>
                          <a:ln>
                            <a:noFill/>
                          </a:ln>
                        </wps:spPr>
                        <wps:txbx>
                          <w:txbxContent>
                            <w:p w:rsidR="00194217" w:rsidRDefault="0046698F">
                              <w:pPr>
                                <w:spacing w:after="160" w:line="259" w:lineRule="auto"/>
                                <w:ind w:left="0" w:firstLine="0"/>
                                <w:jc w:val="left"/>
                              </w:pPr>
                              <w:r>
                                <w:t xml:space="preserve">et </w:t>
                              </w:r>
                            </w:p>
                          </w:txbxContent>
                        </wps:txbx>
                        <wps:bodyPr horzOverflow="overflow" vert="horz" lIns="0" tIns="0" rIns="0" bIns="0" rtlCol="0">
                          <a:noAutofit/>
                        </wps:bodyPr>
                      </wps:wsp>
                      <wps:wsp>
                        <wps:cNvPr id="3226" name="Rectangle 3226"/>
                        <wps:cNvSpPr/>
                        <wps:spPr>
                          <a:xfrm>
                            <a:off x="2686067" y="13774"/>
                            <a:ext cx="357456" cy="141993"/>
                          </a:xfrm>
                          <a:prstGeom prst="rect">
                            <a:avLst/>
                          </a:prstGeom>
                          <a:ln>
                            <a:noFill/>
                          </a:ln>
                        </wps:spPr>
                        <wps:txbx>
                          <w:txbxContent>
                            <w:p w:rsidR="00194217" w:rsidRDefault="0046698F">
                              <w:pPr>
                                <w:spacing w:after="160" w:line="259" w:lineRule="auto"/>
                                <w:ind w:left="0" w:firstLine="0"/>
                                <w:jc w:val="left"/>
                              </w:pPr>
                              <w:r>
                                <w:rPr>
                                  <w:sz w:val="18"/>
                                </w:rPr>
                                <w:t xml:space="preserve">leg </w:t>
                              </w:r>
                            </w:p>
                          </w:txbxContent>
                        </wps:txbx>
                        <wps:bodyPr horzOverflow="overflow" vert="horz" lIns="0" tIns="0" rIns="0" bIns="0" rtlCol="0">
                          <a:noAutofit/>
                        </wps:bodyPr>
                      </wps:wsp>
                      <wps:wsp>
                        <wps:cNvPr id="3227" name="Rectangle 3227"/>
                        <wps:cNvSpPr/>
                        <wps:spPr>
                          <a:xfrm>
                            <a:off x="2961562" y="13774"/>
                            <a:ext cx="751344" cy="151154"/>
                          </a:xfrm>
                          <a:prstGeom prst="rect">
                            <a:avLst/>
                          </a:prstGeom>
                          <a:ln>
                            <a:noFill/>
                          </a:ln>
                        </wps:spPr>
                        <wps:txbx>
                          <w:txbxContent>
                            <w:p w:rsidR="00194217" w:rsidRDefault="0046698F">
                              <w:pPr>
                                <w:spacing w:after="160" w:line="259" w:lineRule="auto"/>
                                <w:ind w:left="0" w:firstLine="0"/>
                                <w:jc w:val="left"/>
                              </w:pPr>
                              <w:proofErr w:type="spellStart"/>
                              <w:r>
                                <w:t>cahiers</w:t>
                              </w:r>
                              <w:proofErr w:type="spellEnd"/>
                              <w:r>
                                <w:t xml:space="preserve"> </w:t>
                              </w:r>
                            </w:p>
                          </w:txbxContent>
                        </wps:txbx>
                        <wps:bodyPr horzOverflow="overflow" vert="horz" lIns="0" tIns="0" rIns="0" bIns="0" rtlCol="0">
                          <a:noAutofit/>
                        </wps:bodyPr>
                      </wps:wsp>
                      <wps:wsp>
                        <wps:cNvPr id="3228" name="Rectangle 3228"/>
                        <wps:cNvSpPr/>
                        <wps:spPr>
                          <a:xfrm>
                            <a:off x="3533212" y="13774"/>
                            <a:ext cx="852107" cy="151154"/>
                          </a:xfrm>
                          <a:prstGeom prst="rect">
                            <a:avLst/>
                          </a:prstGeom>
                          <a:ln>
                            <a:noFill/>
                          </a:ln>
                        </wps:spPr>
                        <wps:txbx>
                          <w:txbxContent>
                            <w:p w:rsidR="00194217" w:rsidRDefault="0046698F">
                              <w:pPr>
                                <w:spacing w:after="160" w:line="259" w:lineRule="auto"/>
                                <w:ind w:left="0" w:firstLine="0"/>
                                <w:jc w:val="left"/>
                              </w:pPr>
                              <w:proofErr w:type="spellStart"/>
                              <w:r>
                                <w:t>généraux</w:t>
                              </w:r>
                              <w:proofErr w:type="spellEnd"/>
                              <w:r>
                                <w:t xml:space="preserve"> </w:t>
                              </w:r>
                            </w:p>
                          </w:txbxContent>
                        </wps:txbx>
                        <wps:bodyPr horzOverflow="overflow" vert="horz" lIns="0" tIns="0" rIns="0" bIns="0" rtlCol="0">
                          <a:noAutofit/>
                        </wps:bodyPr>
                      </wps:wsp>
                      <wps:wsp>
                        <wps:cNvPr id="3229" name="Rectangle 3229"/>
                        <wps:cNvSpPr/>
                        <wps:spPr>
                          <a:xfrm>
                            <a:off x="4184066" y="17218"/>
                            <a:ext cx="458219" cy="141993"/>
                          </a:xfrm>
                          <a:prstGeom prst="rect">
                            <a:avLst/>
                          </a:prstGeom>
                          <a:ln>
                            <a:noFill/>
                          </a:ln>
                        </wps:spPr>
                        <wps:txbx>
                          <w:txbxContent>
                            <w:p w:rsidR="00194217" w:rsidRDefault="0046698F">
                              <w:pPr>
                                <w:spacing w:after="160" w:line="259" w:lineRule="auto"/>
                                <w:ind w:left="0" w:firstLine="0"/>
                                <w:jc w:val="left"/>
                              </w:pPr>
                              <w:proofErr w:type="spellStart"/>
                              <w:r>
                                <w:t>sont</w:t>
                              </w:r>
                              <w:proofErr w:type="spellEnd"/>
                              <w:r>
                                <w:t xml:space="preserve"> </w:t>
                              </w:r>
                            </w:p>
                          </w:txbxContent>
                        </wps:txbx>
                        <wps:bodyPr horzOverflow="overflow" vert="horz" lIns="0" tIns="0" rIns="0" bIns="0" rtlCol="0">
                          <a:noAutofit/>
                        </wps:bodyPr>
                      </wps:wsp>
                      <wps:wsp>
                        <wps:cNvPr id="3230" name="Rectangle 3230"/>
                        <wps:cNvSpPr/>
                        <wps:spPr>
                          <a:xfrm>
                            <a:off x="4535321" y="24106"/>
                            <a:ext cx="1218514" cy="137413"/>
                          </a:xfrm>
                          <a:prstGeom prst="rect">
                            <a:avLst/>
                          </a:prstGeom>
                          <a:ln>
                            <a:noFill/>
                          </a:ln>
                        </wps:spPr>
                        <wps:txbx>
                          <w:txbxContent>
                            <w:p w:rsidR="00194217" w:rsidRDefault="0046698F">
                              <w:pPr>
                                <w:spacing w:after="160" w:line="259" w:lineRule="auto"/>
                                <w:ind w:left="0" w:firstLine="0"/>
                                <w:jc w:val="left"/>
                              </w:pPr>
                              <w:proofErr w:type="spellStart"/>
                              <w:r>
                                <w:rPr>
                                  <w:sz w:val="18"/>
                                </w:rPr>
                                <w:t>consultables</w:t>
                              </w:r>
                              <w:proofErr w:type="spellEnd"/>
                              <w:r>
                                <w:rPr>
                                  <w:sz w:val="18"/>
                                </w:rPr>
                                <w:t xml:space="preserve"> </w:t>
                              </w:r>
                            </w:p>
                          </w:txbxContent>
                        </wps:txbx>
                        <wps:bodyPr horzOverflow="overflow" vert="horz" lIns="0" tIns="0" rIns="0" bIns="0" rtlCol="0">
                          <a:noAutofit/>
                        </wps:bodyPr>
                      </wps:wsp>
                      <wps:wsp>
                        <wps:cNvPr id="3231" name="Rectangle 3231"/>
                        <wps:cNvSpPr/>
                        <wps:spPr>
                          <a:xfrm>
                            <a:off x="5461670" y="17218"/>
                            <a:ext cx="270435" cy="146574"/>
                          </a:xfrm>
                          <a:prstGeom prst="rect">
                            <a:avLst/>
                          </a:prstGeom>
                          <a:ln>
                            <a:noFill/>
                          </a:ln>
                        </wps:spPr>
                        <wps:txbx>
                          <w:txbxContent>
                            <w:p w:rsidR="00194217" w:rsidRDefault="0046698F">
                              <w:pPr>
                                <w:spacing w:after="160" w:line="259" w:lineRule="auto"/>
                                <w:ind w:left="0" w:firstLine="0"/>
                                <w:jc w:val="left"/>
                              </w:pPr>
                              <w:r>
                                <w:t xml:space="preserve">et </w:t>
                              </w:r>
                            </w:p>
                          </w:txbxContent>
                        </wps:txbx>
                        <wps:bodyPr horzOverflow="overflow" vert="horz" lIns="0" tIns="0" rIns="0" bIns="0" rtlCol="0">
                          <a:noAutofit/>
                        </wps:bodyPr>
                      </wps:wsp>
                      <wps:wsp>
                        <wps:cNvPr id="3232" name="Rectangle 3232"/>
                        <wps:cNvSpPr/>
                        <wps:spPr>
                          <a:xfrm>
                            <a:off x="5678622" y="17218"/>
                            <a:ext cx="1419828" cy="146574"/>
                          </a:xfrm>
                          <a:prstGeom prst="rect">
                            <a:avLst/>
                          </a:prstGeom>
                          <a:ln>
                            <a:noFill/>
                          </a:ln>
                        </wps:spPr>
                        <wps:txbx>
                          <w:txbxContent>
                            <w:p w:rsidR="00194217" w:rsidRDefault="0046698F">
                              <w:pPr>
                                <w:spacing w:after="160" w:line="259" w:lineRule="auto"/>
                                <w:ind w:left="0" w:firstLine="0"/>
                                <w:jc w:val="left"/>
                              </w:pPr>
                              <w:proofErr w:type="spellStart"/>
                              <w:r>
                                <w:rPr>
                                  <w:sz w:val="18"/>
                                </w:rPr>
                                <w:t>télécharqeableg</w:t>
                              </w:r>
                              <w:proofErr w:type="spellEnd"/>
                            </w:p>
                          </w:txbxContent>
                        </wps:txbx>
                        <wps:bodyPr horzOverflow="overflow" vert="horz" lIns="0" tIns="0" rIns="0" bIns="0" rtlCol="0">
                          <a:noAutofit/>
                        </wps:bodyPr>
                      </wps:wsp>
                    </wpg:wgp>
                  </a:graphicData>
                </a:graphic>
              </wp:inline>
            </w:drawing>
          </mc:Choice>
          <mc:Fallback xmlns:a="http://schemas.openxmlformats.org/drawingml/2006/main">
            <w:pict>
              <v:group id="Group 10261" style="width:532.007pt;height:142.367pt;mso-position-horizontal-relative:char;mso-position-vertical-relative:line" coordsize="67564,18080">
                <v:shape id="Picture 10774" style="position:absolute;width:67564;height:17047;left:0;top:1033;" filled="f">
                  <v:imagedata r:id="rId23"/>
                </v:shape>
                <v:rect id="Rectangle 3219" style="position:absolute;width:2887;height:1557;left:34;top:0;" filled="f" stroked="f">
                  <v:textbox inset="0,0,0,0">
                    <w:txbxContent>
                      <w:p>
                        <w:pPr>
                          <w:spacing w:before="0" w:after="160" w:line="259" w:lineRule="auto"/>
                          <w:ind w:left="0" w:firstLine="0"/>
                          <w:jc w:val="left"/>
                        </w:pPr>
                        <w:r>
                          <w:rPr>
                            <w:sz w:val="22"/>
                          </w:rPr>
                          <w:t xml:space="preserve">Le </w:t>
                        </w:r>
                      </w:p>
                    </w:txbxContent>
                  </v:textbox>
                </v:rect>
                <v:rect id="Rectangle 3220" style="position:absolute;width:9620;height:1465;left:2272;top:68;" filled="f" stroked="f">
                  <v:textbox inset="0,0,0,0">
                    <w:txbxContent>
                      <w:p>
                        <w:pPr>
                          <w:spacing w:before="0" w:after="160" w:line="259" w:lineRule="auto"/>
                          <w:ind w:left="0" w:firstLine="0"/>
                          <w:jc w:val="left"/>
                        </w:pPr>
                        <w:r>
                          <w:rPr/>
                          <w:t xml:space="preserve">rèqlement </w:t>
                        </w:r>
                      </w:p>
                    </w:txbxContent>
                  </v:textbox>
                </v:rect>
                <v:rect id="Rectangle 3221" style="position:absolute;width:3666;height:1419;left:9607;top:103;" filled="f" stroked="f">
                  <v:textbox inset="0,0,0,0">
                    <w:txbxContent>
                      <w:p>
                        <w:pPr>
                          <w:spacing w:before="0" w:after="160" w:line="259" w:lineRule="auto"/>
                          <w:ind w:left="0" w:firstLine="0"/>
                          <w:jc w:val="left"/>
                        </w:pPr>
                        <w:r>
                          <w:rPr/>
                          <w:t xml:space="preserve">des </w:t>
                        </w:r>
                      </w:p>
                    </w:txbxContent>
                  </v:textbox>
                </v:rect>
                <v:rect id="Rectangle 3222" style="position:absolute;width:6597;height:1419;left:12500;top:103;" filled="f" stroked="f">
                  <v:textbox inset="0,0,0,0">
                    <w:txbxContent>
                      <w:p>
                        <w:pPr>
                          <w:spacing w:before="0" w:after="160" w:line="259" w:lineRule="auto"/>
                          <w:ind w:left="0" w:firstLine="0"/>
                          <w:jc w:val="left"/>
                        </w:pPr>
                        <w:r>
                          <w:rPr/>
                          <w:t xml:space="preserve">achats </w:t>
                        </w:r>
                      </w:p>
                    </w:txbxContent>
                  </v:textbox>
                </v:rect>
                <v:rect id="Rectangle 3223" style="position:absolute;width:2704;height:1419;left:17562;top:103;" filled="f" stroked="f">
                  <v:textbox inset="0,0,0,0">
                    <w:txbxContent>
                      <w:p>
                        <w:pPr>
                          <w:spacing w:before="0" w:after="160" w:line="259" w:lineRule="auto"/>
                          <w:ind w:left="0" w:firstLine="0"/>
                          <w:jc w:val="left"/>
                        </w:pPr>
                        <w:r>
                          <w:rPr/>
                          <w:t xml:space="preserve">de </w:t>
                        </w:r>
                      </w:p>
                    </w:txbxContent>
                  </v:textbox>
                </v:rect>
                <v:rect id="Rectangle 3233" style="position:absolute;width:1236;height:1419;left:19732;top:103;" filled="f" stroked="f">
                  <v:textbox inset="0,0,0,0">
                    <w:txbxContent>
                      <w:p>
                        <w:pPr>
                          <w:spacing w:before="0" w:after="160" w:line="259" w:lineRule="auto"/>
                          <w:ind w:left="0" w:firstLine="0"/>
                          <w:jc w:val="left"/>
                        </w:pPr>
                        <w:r>
                          <w:rPr/>
                          <w:t xml:space="preserve">I </w:t>
                        </w:r>
                      </w:p>
                    </w:txbxContent>
                  </v:textbox>
                </v:rect>
                <v:rect id="Rectangle 3234" style="position:absolute;width:595;height:1419;left:20662;top:103;" filled="f" stroked="f">
                  <v:textbox inset="0,0,0,0">
                    <w:txbxContent>
                      <w:p>
                        <w:pPr>
                          <w:spacing w:before="0" w:after="160" w:line="259" w:lineRule="auto"/>
                          <w:ind w:left="0" w:firstLine="0"/>
                          <w:jc w:val="left"/>
                        </w:pPr>
                        <w:r>
                          <w:rPr>
                            <w:vertAlign w:val="superscript"/>
                          </w:rPr>
                          <w:t xml:space="preserve">S </w:t>
                        </w:r>
                      </w:p>
                    </w:txbxContent>
                  </v:textbox>
                </v:rect>
                <v:rect id="Rectangle 3235" style="position:absolute;width:4765;height:1419;left:21109;top:103;" filled="f" stroked="f">
                  <v:textbox inset="0,0,0,0">
                    <w:txbxContent>
                      <w:p>
                        <w:pPr>
                          <w:spacing w:before="0" w:after="160" w:line="259" w:lineRule="auto"/>
                          <w:ind w:left="0" w:firstLine="0"/>
                          <w:jc w:val="left"/>
                        </w:pPr>
                        <w:r>
                          <w:rPr/>
                          <w:t xml:space="preserve">ONEB </w:t>
                        </w:r>
                      </w:p>
                    </w:txbxContent>
                  </v:textbox>
                </v:rect>
                <v:rect id="Rectangle 3225" style="position:absolute;width:2750;height:1419;left:24725;top:103;" filled="f" stroked="f">
                  <v:textbox inset="0,0,0,0">
                    <w:txbxContent>
                      <w:p>
                        <w:pPr>
                          <w:spacing w:before="0" w:after="160" w:line="259" w:lineRule="auto"/>
                          <w:ind w:left="0" w:firstLine="0"/>
                          <w:jc w:val="left"/>
                        </w:pPr>
                        <w:r>
                          <w:rPr/>
                          <w:t xml:space="preserve">et </w:t>
                        </w:r>
                      </w:p>
                    </w:txbxContent>
                  </v:textbox>
                </v:rect>
                <v:rect id="Rectangle 3226" style="position:absolute;width:3574;height:1419;left:26860;top:137;" filled="f" stroked="f">
                  <v:textbox inset="0,0,0,0">
                    <w:txbxContent>
                      <w:p>
                        <w:pPr>
                          <w:spacing w:before="0" w:after="160" w:line="259" w:lineRule="auto"/>
                          <w:ind w:left="0" w:firstLine="0"/>
                          <w:jc w:val="left"/>
                        </w:pPr>
                        <w:r>
                          <w:rPr>
                            <w:sz w:val="18"/>
                          </w:rPr>
                          <w:t xml:space="preserve">leg </w:t>
                        </w:r>
                      </w:p>
                    </w:txbxContent>
                  </v:textbox>
                </v:rect>
                <v:rect id="Rectangle 3227" style="position:absolute;width:7513;height:1511;left:29615;top:137;" filled="f" stroked="f">
                  <v:textbox inset="0,0,0,0">
                    <w:txbxContent>
                      <w:p>
                        <w:pPr>
                          <w:spacing w:before="0" w:after="160" w:line="259" w:lineRule="auto"/>
                          <w:ind w:left="0" w:firstLine="0"/>
                          <w:jc w:val="left"/>
                        </w:pPr>
                        <w:r>
                          <w:rPr/>
                          <w:t xml:space="preserve">cahiers </w:t>
                        </w:r>
                      </w:p>
                    </w:txbxContent>
                  </v:textbox>
                </v:rect>
                <v:rect id="Rectangle 3228" style="position:absolute;width:8521;height:1511;left:35332;top:137;" filled="f" stroked="f">
                  <v:textbox inset="0,0,0,0">
                    <w:txbxContent>
                      <w:p>
                        <w:pPr>
                          <w:spacing w:before="0" w:after="160" w:line="259" w:lineRule="auto"/>
                          <w:ind w:left="0" w:firstLine="0"/>
                          <w:jc w:val="left"/>
                        </w:pPr>
                        <w:r>
                          <w:rPr/>
                          <w:t xml:space="preserve">généraux </w:t>
                        </w:r>
                      </w:p>
                    </w:txbxContent>
                  </v:textbox>
                </v:rect>
                <v:rect id="Rectangle 3229" style="position:absolute;width:4582;height:1419;left:41840;top:172;" filled="f" stroked="f">
                  <v:textbox inset="0,0,0,0">
                    <w:txbxContent>
                      <w:p>
                        <w:pPr>
                          <w:spacing w:before="0" w:after="160" w:line="259" w:lineRule="auto"/>
                          <w:ind w:left="0" w:firstLine="0"/>
                          <w:jc w:val="left"/>
                        </w:pPr>
                        <w:r>
                          <w:rPr/>
                          <w:t xml:space="preserve">sont </w:t>
                        </w:r>
                      </w:p>
                    </w:txbxContent>
                  </v:textbox>
                </v:rect>
                <v:rect id="Rectangle 3230" style="position:absolute;width:12185;height:1374;left:45353;top:241;" filled="f" stroked="f">
                  <v:textbox inset="0,0,0,0">
                    <w:txbxContent>
                      <w:p>
                        <w:pPr>
                          <w:spacing w:before="0" w:after="160" w:line="259" w:lineRule="auto"/>
                          <w:ind w:left="0" w:firstLine="0"/>
                          <w:jc w:val="left"/>
                        </w:pPr>
                        <w:r>
                          <w:rPr>
                            <w:sz w:val="18"/>
                          </w:rPr>
                          <w:t xml:space="preserve">consultables </w:t>
                        </w:r>
                      </w:p>
                    </w:txbxContent>
                  </v:textbox>
                </v:rect>
                <v:rect id="Rectangle 3231" style="position:absolute;width:2704;height:1465;left:54616;top:172;" filled="f" stroked="f">
                  <v:textbox inset="0,0,0,0">
                    <w:txbxContent>
                      <w:p>
                        <w:pPr>
                          <w:spacing w:before="0" w:after="160" w:line="259" w:lineRule="auto"/>
                          <w:ind w:left="0" w:firstLine="0"/>
                          <w:jc w:val="left"/>
                        </w:pPr>
                        <w:r>
                          <w:rPr/>
                          <w:t xml:space="preserve">et </w:t>
                        </w:r>
                      </w:p>
                    </w:txbxContent>
                  </v:textbox>
                </v:rect>
                <v:rect id="Rectangle 3232" style="position:absolute;width:14198;height:1465;left:56786;top:172;" filled="f" stroked="f">
                  <v:textbox inset="0,0,0,0">
                    <w:txbxContent>
                      <w:p>
                        <w:pPr>
                          <w:spacing w:before="0" w:after="160" w:line="259" w:lineRule="auto"/>
                          <w:ind w:left="0" w:firstLine="0"/>
                          <w:jc w:val="left"/>
                        </w:pPr>
                        <w:r>
                          <w:rPr>
                            <w:sz w:val="18"/>
                          </w:rPr>
                          <w:t xml:space="preserve">télécharqeableg</w:t>
                        </w:r>
                      </w:p>
                    </w:txbxContent>
                  </v:textbox>
                </v:rect>
              </v:group>
            </w:pict>
          </mc:Fallback>
        </mc:AlternateContent>
      </w:r>
    </w:p>
    <w:p w:rsidR="00194217" w:rsidRDefault="0046698F">
      <w:pPr>
        <w:spacing w:after="0" w:line="259" w:lineRule="auto"/>
        <w:ind w:left="0" w:right="187" w:firstLine="0"/>
        <w:jc w:val="right"/>
      </w:pPr>
      <w:r>
        <w:t xml:space="preserve">Page 1 de </w:t>
      </w:r>
      <w:r>
        <w:rPr>
          <w:noProof/>
        </w:rPr>
        <w:drawing>
          <wp:inline distT="0" distB="0" distL="0" distR="0">
            <wp:extent cx="55099" cy="82655"/>
            <wp:effectExtent l="0" t="0" r="0" b="0"/>
            <wp:docPr id="5631" name="Picture 5631"/>
            <wp:cNvGraphicFramePr/>
            <a:graphic xmlns:a="http://schemas.openxmlformats.org/drawingml/2006/main">
              <a:graphicData uri="http://schemas.openxmlformats.org/drawingml/2006/picture">
                <pic:pic xmlns:pic="http://schemas.openxmlformats.org/drawingml/2006/picture">
                  <pic:nvPicPr>
                    <pic:cNvPr id="5631" name="Picture 5631"/>
                    <pic:cNvPicPr/>
                  </pic:nvPicPr>
                  <pic:blipFill>
                    <a:blip r:embed="rId24"/>
                    <a:stretch>
                      <a:fillRect/>
                    </a:stretch>
                  </pic:blipFill>
                  <pic:spPr>
                    <a:xfrm>
                      <a:off x="0" y="0"/>
                      <a:ext cx="55099" cy="82655"/>
                    </a:xfrm>
                    <a:prstGeom prst="rect">
                      <a:avLst/>
                    </a:prstGeom>
                  </pic:spPr>
                </pic:pic>
              </a:graphicData>
            </a:graphic>
          </wp:inline>
        </w:drawing>
      </w:r>
    </w:p>
    <w:sectPr w:rsidR="00194217">
      <w:pgSz w:w="11920" w:h="16840"/>
      <w:pgMar w:top="466" w:right="398" w:bottom="664" w:left="1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F056F"/>
    <w:multiLevelType w:val="hybridMultilevel"/>
    <w:tmpl w:val="2A5A0F92"/>
    <w:lvl w:ilvl="0" w:tplc="BE20645A">
      <w:start w:val="1"/>
      <w:numFmt w:val="bullet"/>
      <w:lvlText w:val="-"/>
      <w:lvlJc w:val="left"/>
      <w:pPr>
        <w:ind w:left="40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5D96B3E4">
      <w:start w:val="1"/>
      <w:numFmt w:val="bullet"/>
      <w:lvlText w:val="o"/>
      <w:lvlJc w:val="left"/>
      <w:pPr>
        <w:ind w:left="1201"/>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CF102858">
      <w:start w:val="1"/>
      <w:numFmt w:val="bullet"/>
      <w:lvlText w:val="▪"/>
      <w:lvlJc w:val="left"/>
      <w:pPr>
        <w:ind w:left="1921"/>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1D025F56">
      <w:start w:val="1"/>
      <w:numFmt w:val="bullet"/>
      <w:lvlText w:val="•"/>
      <w:lvlJc w:val="left"/>
      <w:pPr>
        <w:ind w:left="2641"/>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C8CA7F78">
      <w:start w:val="1"/>
      <w:numFmt w:val="bullet"/>
      <w:lvlText w:val="o"/>
      <w:lvlJc w:val="left"/>
      <w:pPr>
        <w:ind w:left="3361"/>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8CCAA2D2">
      <w:start w:val="1"/>
      <w:numFmt w:val="bullet"/>
      <w:lvlText w:val="▪"/>
      <w:lvlJc w:val="left"/>
      <w:pPr>
        <w:ind w:left="4081"/>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F3885F5E">
      <w:start w:val="1"/>
      <w:numFmt w:val="bullet"/>
      <w:lvlText w:val="•"/>
      <w:lvlJc w:val="left"/>
      <w:pPr>
        <w:ind w:left="4801"/>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32289DA4">
      <w:start w:val="1"/>
      <w:numFmt w:val="bullet"/>
      <w:lvlText w:val="o"/>
      <w:lvlJc w:val="left"/>
      <w:pPr>
        <w:ind w:left="5521"/>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4D040882">
      <w:start w:val="1"/>
      <w:numFmt w:val="bullet"/>
      <w:lvlText w:val="▪"/>
      <w:lvlJc w:val="left"/>
      <w:pPr>
        <w:ind w:left="6241"/>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17"/>
    <w:rsid w:val="00194217"/>
    <w:rsid w:val="004669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31E68-CED9-4963-9180-EF765ED3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 w:line="222" w:lineRule="auto"/>
      <w:ind w:left="1773" w:firstLine="1"/>
      <w:jc w:val="both"/>
    </w:pPr>
    <w:rPr>
      <w:rFonts w:ascii="Courier New" w:eastAsia="Courier New" w:hAnsi="Courier New" w:cs="Courier New"/>
      <w:color w:val="000000"/>
      <w:sz w:val="20"/>
    </w:rPr>
  </w:style>
  <w:style w:type="paragraph" w:styleId="Heading1">
    <w:name w:val="heading 1"/>
    <w:next w:val="Normal"/>
    <w:link w:val="Heading1Char"/>
    <w:uiPriority w:val="9"/>
    <w:unhideWhenUsed/>
    <w:qFormat/>
    <w:pPr>
      <w:keepNext/>
      <w:keepLines/>
      <w:spacing w:after="0"/>
      <w:ind w:right="130"/>
      <w:jc w:val="right"/>
      <w:outlineLvl w:val="0"/>
    </w:pPr>
    <w:rPr>
      <w:rFonts w:ascii="Calibri" w:eastAsia="Calibri" w:hAnsi="Calibri" w:cs="Calibri"/>
      <w:color w:val="000000"/>
      <w:sz w:val="20"/>
    </w:rPr>
  </w:style>
  <w:style w:type="paragraph" w:styleId="Heading2">
    <w:name w:val="heading 2"/>
    <w:next w:val="Normal"/>
    <w:link w:val="Heading2Char"/>
    <w:uiPriority w:val="9"/>
    <w:unhideWhenUsed/>
    <w:qFormat/>
    <w:pPr>
      <w:keepNext/>
      <w:keepLines/>
      <w:spacing w:after="106"/>
      <w:ind w:left="428"/>
      <w:outlineLvl w:val="1"/>
    </w:pPr>
    <w:rPr>
      <w:rFonts w:ascii="Courier New" w:eastAsia="Courier New" w:hAnsi="Courier New" w:cs="Courier New"/>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0"/>
    </w:rPr>
  </w:style>
  <w:style w:type="character" w:customStyle="1" w:styleId="Heading2Char">
    <w:name w:val="Heading 2 Char"/>
    <w:link w:val="Heading2"/>
    <w:rPr>
      <w:rFonts w:ascii="Courier New" w:eastAsia="Courier New" w:hAnsi="Courier New" w:cs="Courier Ne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8.jpg"/><Relationship Id="rId18" Type="http://schemas.openxmlformats.org/officeDocument/2006/relationships/image" Target="media/image11.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jpg"/><Relationship Id="rId7" Type="http://schemas.openxmlformats.org/officeDocument/2006/relationships/image" Target="media/image3.jpg"/><Relationship Id="rId12" Type="http://schemas.openxmlformats.org/officeDocument/2006/relationships/image" Target="media/image63.jpg"/><Relationship Id="rId17" Type="http://schemas.openxmlformats.org/officeDocument/2006/relationships/image" Target="media/image10.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4.jp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16.jpg"/><Relationship Id="rId5" Type="http://schemas.openxmlformats.org/officeDocument/2006/relationships/image" Target="media/image1.jpg"/><Relationship Id="rId15" Type="http://schemas.openxmlformats.org/officeDocument/2006/relationships/image" Target="media/image9.jpg"/><Relationship Id="rId23" Type="http://schemas.openxmlformats.org/officeDocument/2006/relationships/image" Target="media/image68.jpg"/><Relationship Id="rId10" Type="http://schemas.openxmlformats.org/officeDocument/2006/relationships/image" Target="media/image6.jp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37.jpg"/><Relationship Id="rId22"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Kouchchad Mohamed EDA KOUMO</dc:creator>
  <cp:keywords/>
  <cp:lastModifiedBy>Kouchchad Mohamed EDA KOUMO</cp:lastModifiedBy>
  <cp:revision>2</cp:revision>
  <dcterms:created xsi:type="dcterms:W3CDTF">2019-03-18T07:28:00Z</dcterms:created>
  <dcterms:modified xsi:type="dcterms:W3CDTF">2019-03-18T07:28:00Z</dcterms:modified>
</cp:coreProperties>
</file>